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C1" w:rsidRPr="007B02C1" w:rsidRDefault="007B02C1" w:rsidP="007B02C1">
      <w:pPr>
        <w:rPr>
          <w:b/>
          <w:bCs/>
        </w:rPr>
      </w:pPr>
      <w:r w:rsidRPr="007B02C1">
        <w:rPr>
          <w:b/>
          <w:bCs/>
        </w:rPr>
        <w:br/>
      </w:r>
      <w:r w:rsidRPr="007B02C1">
        <w:rPr>
          <w:b/>
          <w:bCs/>
          <w:rtl/>
        </w:rPr>
        <w:t>المادة 1</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يسمى هذا القانون (قانون حقوق الأشخاص ذوي الإعاقة لسنة 2017) ويعمل به بعد تسعين يوماً من تاريخ نشره في الجريدة الرسمية </w:t>
      </w:r>
      <w:r w:rsidRPr="007B02C1">
        <w:t>.</w:t>
      </w:r>
    </w:p>
    <w:p w:rsidR="007B02C1" w:rsidRPr="007B02C1" w:rsidRDefault="007B02C1" w:rsidP="007B02C1">
      <w:pPr>
        <w:rPr>
          <w:b/>
          <w:bCs/>
          <w:rtl/>
        </w:rPr>
      </w:pPr>
      <w:r w:rsidRPr="007B02C1">
        <w:rPr>
          <w:b/>
          <w:bCs/>
          <w:rtl/>
        </w:rPr>
        <w:t>المادة 2</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يكون للكلمات والعبارات التالية حيثما وردت في هذا القانون المعاني المخصصة لها أدناه ما لم تدل القرينة على غير ذلك:-</w:t>
      </w:r>
    </w:p>
    <w:p w:rsidR="007B02C1" w:rsidRPr="007B02C1" w:rsidRDefault="007B02C1" w:rsidP="007B02C1">
      <w:pPr>
        <w:rPr>
          <w:rtl/>
        </w:rPr>
      </w:pPr>
      <w:r w:rsidRPr="007B02C1">
        <w:rPr>
          <w:rtl/>
        </w:rPr>
        <w:t>المجلس : المجلس الأعلى لحقوق الأشخاص ذوي الإعاقة.</w:t>
      </w:r>
    </w:p>
    <w:p w:rsidR="007B02C1" w:rsidRPr="007B02C1" w:rsidRDefault="007B02C1" w:rsidP="007B02C1">
      <w:pPr>
        <w:rPr>
          <w:rtl/>
        </w:rPr>
      </w:pPr>
      <w:r w:rsidRPr="007B02C1">
        <w:rPr>
          <w:rtl/>
        </w:rPr>
        <w:t>مجلس الأمناء : مجلس أمناء المجلس المشكل وفقاً لأحكام هذا القانون </w:t>
      </w:r>
      <w:r w:rsidRPr="007B02C1">
        <w:t>.</w:t>
      </w:r>
    </w:p>
    <w:p w:rsidR="007B02C1" w:rsidRPr="007B02C1" w:rsidRDefault="007B02C1" w:rsidP="007B02C1">
      <w:pPr>
        <w:rPr>
          <w:rtl/>
        </w:rPr>
      </w:pPr>
      <w:r w:rsidRPr="007B02C1">
        <w:rPr>
          <w:rtl/>
        </w:rPr>
        <w:t>الرئيس : رئيس المجلس.</w:t>
      </w:r>
    </w:p>
    <w:p w:rsidR="007B02C1" w:rsidRPr="007B02C1" w:rsidRDefault="007B02C1" w:rsidP="007B02C1">
      <w:pPr>
        <w:rPr>
          <w:rtl/>
        </w:rPr>
      </w:pPr>
      <w:r w:rsidRPr="007B02C1">
        <w:rPr>
          <w:rtl/>
        </w:rPr>
        <w:t>الأمين العام : أمين عام المجلس.</w:t>
      </w:r>
    </w:p>
    <w:p w:rsidR="007B02C1" w:rsidRPr="007B02C1" w:rsidRDefault="007B02C1" w:rsidP="007B02C1">
      <w:pPr>
        <w:rPr>
          <w:rtl/>
        </w:rPr>
      </w:pPr>
      <w:r w:rsidRPr="007B02C1">
        <w:rPr>
          <w:rtl/>
        </w:rPr>
        <w:t>البطاقة التعريفية: البطاقة التي يصدرها المجلس وفقاً لأحكام هذا القانون لبيان طبيعة الإعاقة ودرجتها.</w:t>
      </w:r>
    </w:p>
    <w:p w:rsidR="007B02C1" w:rsidRPr="007B02C1" w:rsidRDefault="007B02C1" w:rsidP="007B02C1">
      <w:pPr>
        <w:rPr>
          <w:rtl/>
        </w:rPr>
      </w:pPr>
      <w:r w:rsidRPr="007B02C1">
        <w:rPr>
          <w:rtl/>
        </w:rPr>
        <w:t>التمييز على أساس الإعاقة: كل حد مرجعه الإعاقة لأي من الحقوق أو الحريات المقررة في هذا القانون أو في أي قانون آخر أو تقييده أو استبعاده أو إبطاله أو إنكاره، مباشراً كان أو غير مباشر، أو امتناع عن تقديم الترتيبات التيسيرية المعقولة </w:t>
      </w:r>
      <w:r w:rsidRPr="007B02C1">
        <w:t>.</w:t>
      </w:r>
    </w:p>
    <w:p w:rsidR="007B02C1" w:rsidRPr="007B02C1" w:rsidRDefault="007B02C1" w:rsidP="007B02C1">
      <w:pPr>
        <w:rPr>
          <w:rtl/>
        </w:rPr>
      </w:pPr>
      <w:r w:rsidRPr="007B02C1">
        <w:rPr>
          <w:rtl/>
        </w:rPr>
        <w:t>الموافقة الحرة لمستنيرة : رضا الشخص ذي الإعاقة أو من يمثله قانونا عن كل عمل أو تصرف أو إجراء قانوني يشرع في اتخاذه يتعلق بأحد حقوقه أو إحدى حرياته، بعد إخباره، بطريقة يفهمها، بمضمونه ونتائجه وآثاره </w:t>
      </w:r>
      <w:r w:rsidRPr="007B02C1">
        <w:t>.</w:t>
      </w:r>
    </w:p>
    <w:p w:rsidR="007B02C1" w:rsidRPr="007B02C1" w:rsidRDefault="007B02C1" w:rsidP="007B02C1">
      <w:pPr>
        <w:rPr>
          <w:rtl/>
        </w:rPr>
      </w:pPr>
      <w:r w:rsidRPr="007B02C1">
        <w:rPr>
          <w:rtl/>
        </w:rPr>
        <w:t>الترتيبات التيسيرية المعقولة: تعديل الظروف البيئية من حيث الزمان والمكان لتمكين الشخص ذي الإعاقة من ممارسة أحد الحقوق أو إحدى الحريات أو تحقق الوصول الى احدى الخدمات على أساس من العدالة مع الآخرين </w:t>
      </w:r>
      <w:r w:rsidRPr="007B02C1">
        <w:t>.</w:t>
      </w:r>
    </w:p>
    <w:p w:rsidR="007B02C1" w:rsidRPr="007B02C1" w:rsidRDefault="007B02C1" w:rsidP="007B02C1">
      <w:pPr>
        <w:rPr>
          <w:rtl/>
        </w:rPr>
      </w:pPr>
      <w:r w:rsidRPr="007B02C1">
        <w:rPr>
          <w:rtl/>
        </w:rPr>
        <w:t>الأشكال الميسرة : تحويل المعلومات والبيانات والصور والرسومات وغيرها من المصنفات إلى طريقة بريل، أو طباعتها بحروف كبيرة، أو تحويلها إلى صيغة إلكترونية أو صوتية، أو ترجمتها بلغة الإشارة، أو صياغتها بلغة مبسطة، أو توضيحها بأي طريقة أخرى، دون التغيير في جوهرها، لتمكين الأشخاص ذوي الإعاقة من الاطلاع عليها و فهم مضامينها </w:t>
      </w:r>
      <w:r w:rsidRPr="007B02C1">
        <w:t>.</w:t>
      </w:r>
    </w:p>
    <w:p w:rsidR="007B02C1" w:rsidRPr="007B02C1" w:rsidRDefault="007B02C1" w:rsidP="007B02C1">
      <w:pPr>
        <w:rPr>
          <w:rtl/>
        </w:rPr>
      </w:pPr>
      <w:r w:rsidRPr="007B02C1">
        <w:rPr>
          <w:rtl/>
        </w:rPr>
        <w:t>إمكانية الوصول: تهيئة المباني والطرق والمرافق وغيرها من الأماكن العامة والخاصة المتاحة للجمهور، ومواءمتها وفقاً لكودات متطلبات البناء الخاص بالمعوقين الصادرة بموجب أحكام قانون البناء الوطني الأردني وأي معايير خاصة يصدرها أو يعتمدها المجلس </w:t>
      </w:r>
      <w:r w:rsidRPr="007B02C1">
        <w:t>.</w:t>
      </w:r>
    </w:p>
    <w:p w:rsidR="007B02C1" w:rsidRPr="007B02C1" w:rsidRDefault="007B02C1" w:rsidP="007B02C1">
      <w:pPr>
        <w:rPr>
          <w:rtl/>
        </w:rPr>
      </w:pPr>
      <w:r w:rsidRPr="007B02C1">
        <w:rPr>
          <w:rtl/>
        </w:rPr>
        <w:t>التصميم الشامل : مواءمة الخدمات والسلع في مراحل تصميمها وإنتاجها وتوفيرها بما يتيح استخدامها بطريقة ميسورة للكافة </w:t>
      </w:r>
      <w:r w:rsidRPr="007B02C1">
        <w:t>.</w:t>
      </w:r>
    </w:p>
    <w:p w:rsidR="007B02C1" w:rsidRPr="007B02C1" w:rsidRDefault="007B02C1" w:rsidP="007B02C1">
      <w:pPr>
        <w:rPr>
          <w:rtl/>
        </w:rPr>
      </w:pPr>
      <w:r w:rsidRPr="007B02C1">
        <w:rPr>
          <w:rtl/>
        </w:rPr>
        <w:t>منظمات الأشخاص ذوي الإعاقة: الجمعيات والأندية والاتحادات والشركات غير الربحية وغيرها من الجهات غير الحكومية المسجلة والمرخصة، وفقاً لأحكام التشريعات النافذة التي يشكل الأشخاص ذوو الإعاقة أغلبية أعضاء مجلس إدارتها </w:t>
      </w:r>
      <w:r w:rsidRPr="007B02C1">
        <w:rPr>
          <w:rtl/>
        </w:rPr>
        <w:lastRenderedPageBreak/>
        <w:t>ويتولى رئاسته أحدهم وتهدف إلى تعزيز الحقوق أو التمكين أو تيسير الوصول إلى الخدمات أو تنفيذ البرامج الخاصة بالإعاقة.</w:t>
      </w:r>
    </w:p>
    <w:p w:rsidR="007B02C1" w:rsidRPr="007B02C1" w:rsidRDefault="007B02C1" w:rsidP="007B02C1">
      <w:pPr>
        <w:rPr>
          <w:rtl/>
        </w:rPr>
      </w:pPr>
      <w:r w:rsidRPr="007B02C1">
        <w:rPr>
          <w:rtl/>
        </w:rPr>
        <w:t>المؤسسة التعليمية: أي من المؤسسات التعليمية الحكومية وغير الحكومية، التي تقدم خدمات أو برامج تعليمية للأشخاص ذوي الإعاقة، أياً كانت جهة ترخيصها أو تسجيلها </w:t>
      </w:r>
      <w:r w:rsidRPr="007B02C1">
        <w:t>.</w:t>
      </w:r>
    </w:p>
    <w:p w:rsidR="007B02C1" w:rsidRPr="007B02C1" w:rsidRDefault="007B02C1" w:rsidP="007B02C1">
      <w:pPr>
        <w:rPr>
          <w:b/>
          <w:bCs/>
          <w:rtl/>
        </w:rPr>
      </w:pPr>
      <w:r w:rsidRPr="007B02C1">
        <w:rPr>
          <w:b/>
          <w:bCs/>
          <w:rtl/>
        </w:rPr>
        <w:t>المادة 3</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لغايات تطبيق أحكام هذا القانون يعد شخصاً ذا إعاقة كل شخص لديه قصور طويل الأمد في الوظائف الجسدية أو الحسية أو الذهنية أو النفسية أو العصبية، يحول نتيجة تداخله مع العوائق المادية والحواجز السلوكية دون قيام الشخص بأحد نشاطات الحياة الرئيسية، أو ممارسة أحد الحقوق، أو إحدى الحريات الأساسية باستقلال.</w:t>
      </w:r>
    </w:p>
    <w:p w:rsidR="007B02C1" w:rsidRPr="007B02C1" w:rsidRDefault="007B02C1" w:rsidP="007B02C1">
      <w:pPr>
        <w:rPr>
          <w:rtl/>
        </w:rPr>
      </w:pPr>
      <w:r w:rsidRPr="007B02C1">
        <w:rPr>
          <w:rtl/>
        </w:rPr>
        <w:t>ب- يعد القصور طويل الأمد، وفقاً لنص الفقرة (أ) من هذه المادة، إذا كان لا يتوقع زواله خلال مدة لا تقل عن (24) شهراً من تاريخ بدء العلاج أو إعادة التأهيل.</w:t>
      </w:r>
    </w:p>
    <w:p w:rsidR="007B02C1" w:rsidRPr="007B02C1" w:rsidRDefault="007B02C1" w:rsidP="007B02C1">
      <w:pPr>
        <w:rPr>
          <w:rtl/>
        </w:rPr>
      </w:pPr>
      <w:r w:rsidRPr="007B02C1">
        <w:rPr>
          <w:rtl/>
        </w:rPr>
        <w:t>ج- تشمل العوائق المادية والحواجز السلوكية المنصوص عليها في الفقرة (أ) من هذه المادة نقص أو غياب الترتيبات التيسيرية المعقولة أو الأشكال الميسرة أو إمكانية الوصول كما تشمل السلوكيات الفردية والممارسات المؤسسية التمييزية على أساس الإعاقة.</w:t>
      </w:r>
    </w:p>
    <w:p w:rsidR="007B02C1" w:rsidRPr="007B02C1" w:rsidRDefault="007B02C1" w:rsidP="007B02C1">
      <w:pPr>
        <w:rPr>
          <w:rtl/>
        </w:rPr>
      </w:pPr>
      <w:r w:rsidRPr="007B02C1">
        <w:rPr>
          <w:rtl/>
        </w:rPr>
        <w:t>د- تعتبر من بين نشاطات الحياة الرئيسية المنصوص عليها في الفقرة (أ) من هذه المادة الأمور التالية:-</w:t>
      </w:r>
    </w:p>
    <w:p w:rsidR="007B02C1" w:rsidRPr="007B02C1" w:rsidRDefault="007B02C1" w:rsidP="007B02C1">
      <w:pPr>
        <w:rPr>
          <w:rtl/>
        </w:rPr>
      </w:pPr>
      <w:r w:rsidRPr="007B02C1">
        <w:rPr>
          <w:rtl/>
        </w:rPr>
        <w:t>1- تناول الطعام والشراب والأدوية والقيام بالعناية الذاتية والقراءة والكتابة </w:t>
      </w:r>
      <w:r w:rsidRPr="007B02C1">
        <w:t>.</w:t>
      </w:r>
    </w:p>
    <w:p w:rsidR="007B02C1" w:rsidRPr="007B02C1" w:rsidRDefault="007B02C1" w:rsidP="007B02C1">
      <w:pPr>
        <w:rPr>
          <w:rtl/>
        </w:rPr>
      </w:pPr>
      <w:r w:rsidRPr="007B02C1">
        <w:rPr>
          <w:rtl/>
        </w:rPr>
        <w:t>2- الحركة والتنقل.</w:t>
      </w:r>
    </w:p>
    <w:p w:rsidR="007B02C1" w:rsidRPr="007B02C1" w:rsidRDefault="007B02C1" w:rsidP="007B02C1">
      <w:pPr>
        <w:rPr>
          <w:rtl/>
        </w:rPr>
      </w:pPr>
      <w:r w:rsidRPr="007B02C1">
        <w:rPr>
          <w:rtl/>
        </w:rPr>
        <w:t>3- التفاعل والتركيز والتعبير والتواصل الشفهي والبصري والكتابي.</w:t>
      </w:r>
    </w:p>
    <w:p w:rsidR="007B02C1" w:rsidRPr="007B02C1" w:rsidRDefault="007B02C1" w:rsidP="007B02C1">
      <w:pPr>
        <w:rPr>
          <w:rtl/>
        </w:rPr>
      </w:pPr>
      <w:r w:rsidRPr="007B02C1">
        <w:rPr>
          <w:rtl/>
        </w:rPr>
        <w:t>4- التعلم والتأهيل والتدريب.</w:t>
      </w:r>
    </w:p>
    <w:p w:rsidR="007B02C1" w:rsidRPr="007B02C1" w:rsidRDefault="007B02C1" w:rsidP="007B02C1">
      <w:pPr>
        <w:rPr>
          <w:rtl/>
        </w:rPr>
      </w:pPr>
      <w:r w:rsidRPr="007B02C1">
        <w:rPr>
          <w:rtl/>
        </w:rPr>
        <w:t>5- العمل.</w:t>
      </w:r>
    </w:p>
    <w:p w:rsidR="007B02C1" w:rsidRPr="007B02C1" w:rsidRDefault="007B02C1" w:rsidP="007B02C1">
      <w:pPr>
        <w:rPr>
          <w:b/>
          <w:bCs/>
          <w:rtl/>
        </w:rPr>
      </w:pPr>
      <w:r w:rsidRPr="007B02C1">
        <w:rPr>
          <w:b/>
          <w:bCs/>
          <w:rtl/>
        </w:rPr>
        <w:t>المادة 4</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تراعى عند تطبيق أحكام هذا القانون المبادئ التالية </w:t>
      </w:r>
      <w:r w:rsidRPr="007B02C1">
        <w:t>:</w:t>
      </w:r>
    </w:p>
    <w:p w:rsidR="007B02C1" w:rsidRPr="007B02C1" w:rsidRDefault="007B02C1" w:rsidP="007B02C1">
      <w:pPr>
        <w:rPr>
          <w:rtl/>
        </w:rPr>
      </w:pPr>
      <w:r w:rsidRPr="007B02C1">
        <w:rPr>
          <w:rtl/>
        </w:rPr>
        <w:t>أ- احترام حقوق الأشخاص ذوي الإعاقة وكرامتهم المتأصلة وحرية اختيارهم واستقلاليتهم الفردية.</w:t>
      </w:r>
    </w:p>
    <w:p w:rsidR="007B02C1" w:rsidRPr="007B02C1" w:rsidRDefault="007B02C1" w:rsidP="007B02C1">
      <w:pPr>
        <w:rPr>
          <w:rtl/>
        </w:rPr>
      </w:pPr>
      <w:r w:rsidRPr="007B02C1">
        <w:rPr>
          <w:rtl/>
        </w:rPr>
        <w:t>ب- إشراك الأشخاص ذوي الإعاقة ومنظماتهم في رسم السياسات ووضع الخطط والبرامج وعمليات صنع القرارات الخاصة بهم.</w:t>
      </w:r>
    </w:p>
    <w:p w:rsidR="007B02C1" w:rsidRPr="007B02C1" w:rsidRDefault="007B02C1" w:rsidP="007B02C1">
      <w:pPr>
        <w:rPr>
          <w:rtl/>
        </w:rPr>
      </w:pPr>
      <w:r w:rsidRPr="007B02C1">
        <w:rPr>
          <w:rtl/>
        </w:rPr>
        <w:t>ج- عدم التمييز ضد الأشخاص ذوي الإعاقة على أساس الإعاقة أو بسببها.</w:t>
      </w:r>
    </w:p>
    <w:p w:rsidR="007B02C1" w:rsidRPr="007B02C1" w:rsidRDefault="007B02C1" w:rsidP="007B02C1">
      <w:pPr>
        <w:rPr>
          <w:rtl/>
        </w:rPr>
      </w:pPr>
      <w:r w:rsidRPr="007B02C1">
        <w:rPr>
          <w:rtl/>
        </w:rPr>
        <w:t>د- دمج الأشخاص ذوي الإعاقة وقبولهم في شتى مناحي الحياة، باعتبارهم جزءاً من طبيعة التنوع البشري.</w:t>
      </w:r>
    </w:p>
    <w:p w:rsidR="007B02C1" w:rsidRPr="007B02C1" w:rsidRDefault="007B02C1" w:rsidP="007B02C1">
      <w:pPr>
        <w:rPr>
          <w:rtl/>
        </w:rPr>
      </w:pPr>
      <w:r w:rsidRPr="007B02C1">
        <w:rPr>
          <w:rtl/>
        </w:rPr>
        <w:t>هـ - تضمين حقوق وقضايا الأشخاص ذوي الإعاقة في السياسات والاستراتيجيات والخطط والبرامج الوطنية، وفي الموازنة العامة للدولة </w:t>
      </w:r>
      <w:r w:rsidRPr="007B02C1">
        <w:t>.</w:t>
      </w:r>
    </w:p>
    <w:p w:rsidR="007B02C1" w:rsidRPr="007B02C1" w:rsidRDefault="007B02C1" w:rsidP="007B02C1">
      <w:pPr>
        <w:rPr>
          <w:rtl/>
        </w:rPr>
      </w:pPr>
      <w:r w:rsidRPr="007B02C1">
        <w:rPr>
          <w:rtl/>
        </w:rPr>
        <w:t>و- المساواة بين الرجل والمرأة من ذوي الإعاقة في الحقوق والواجبات </w:t>
      </w:r>
      <w:r w:rsidRPr="007B02C1">
        <w:t>.</w:t>
      </w:r>
    </w:p>
    <w:p w:rsidR="007B02C1" w:rsidRPr="007B02C1" w:rsidRDefault="007B02C1" w:rsidP="007B02C1">
      <w:pPr>
        <w:rPr>
          <w:rtl/>
        </w:rPr>
      </w:pPr>
      <w:r w:rsidRPr="007B02C1">
        <w:rPr>
          <w:rtl/>
        </w:rPr>
        <w:lastRenderedPageBreak/>
        <w:t>ز- تكافؤ الفرص للأشخاص ذوي الإعاقة </w:t>
      </w:r>
      <w:r w:rsidRPr="007B02C1">
        <w:t>.</w:t>
      </w:r>
    </w:p>
    <w:p w:rsidR="007B02C1" w:rsidRPr="007B02C1" w:rsidRDefault="007B02C1" w:rsidP="007B02C1">
      <w:pPr>
        <w:rPr>
          <w:rtl/>
        </w:rPr>
      </w:pPr>
      <w:r w:rsidRPr="007B02C1">
        <w:rPr>
          <w:rtl/>
        </w:rPr>
        <w:t>ح- ضمان حقوق الأطفال ذوي الإعاقة وتطوير قدراتهم وتنمية مهاراتهم و تعزيز دمجهم و مشاركتهم في المجتمع </w:t>
      </w:r>
      <w:r w:rsidRPr="007B02C1">
        <w:t>.</w:t>
      </w:r>
    </w:p>
    <w:p w:rsidR="007B02C1" w:rsidRPr="007B02C1" w:rsidRDefault="007B02C1" w:rsidP="007B02C1">
      <w:pPr>
        <w:rPr>
          <w:rtl/>
        </w:rPr>
      </w:pPr>
      <w:r w:rsidRPr="007B02C1">
        <w:rPr>
          <w:rtl/>
        </w:rPr>
        <w:t>ط- ضمان توفير الترتيبات التيسيرية المعقولة والأشكال الميسرة وإمكانية الوصول والتصميم الشامل للاشخاص ذوي الإعاقة، باعتبارها من المتطلبات الضرورية لممارستهم حقوقهم وحرياتهم </w:t>
      </w:r>
      <w:r w:rsidRPr="007B02C1">
        <w:t>.</w:t>
      </w:r>
    </w:p>
    <w:p w:rsidR="007B02C1" w:rsidRPr="007B02C1" w:rsidRDefault="007B02C1" w:rsidP="007B02C1">
      <w:pPr>
        <w:rPr>
          <w:rtl/>
        </w:rPr>
      </w:pPr>
      <w:r w:rsidRPr="007B02C1">
        <w:rPr>
          <w:rtl/>
        </w:rPr>
        <w:t>ي- الحد من العوائق المادية والحواجز السلوكية للأشخاص ذوي الإعاقة والتي تشمل نقص أو غياب الترتيبات التيسيرية المعقولة أو الأشكال الميسرة أو إمكانية الوصول كما تشمل السلوكيات الفردية والممارسات المؤسسية التمييزية على أساس الإعاقة </w:t>
      </w:r>
      <w:r w:rsidRPr="007B02C1">
        <w:t>.</w:t>
      </w:r>
    </w:p>
    <w:p w:rsidR="007B02C1" w:rsidRPr="007B02C1" w:rsidRDefault="007B02C1" w:rsidP="007B02C1">
      <w:pPr>
        <w:rPr>
          <w:b/>
          <w:bCs/>
          <w:rtl/>
        </w:rPr>
      </w:pPr>
      <w:r w:rsidRPr="007B02C1">
        <w:rPr>
          <w:b/>
          <w:bCs/>
          <w:rtl/>
        </w:rPr>
        <w:t>المادة 5</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لا يجوز حرمان الأشخاص ذوي الإعاقة من حقوقهم أو حرياتهم أو تقييد تمتعهم بها أو ممارستهم لأي منها، ولا يجوز تقييد حريتهم في اتخاذ قراراتهم على أساس الإعاقة أو بسببها.</w:t>
      </w:r>
    </w:p>
    <w:p w:rsidR="007B02C1" w:rsidRPr="007B02C1" w:rsidRDefault="007B02C1" w:rsidP="007B02C1">
      <w:pPr>
        <w:rPr>
          <w:rtl/>
        </w:rPr>
      </w:pPr>
      <w:r w:rsidRPr="007B02C1">
        <w:rPr>
          <w:rtl/>
        </w:rPr>
        <w:t>ب- لا تحول الإعاقة بذاتها دون اعتبار الشخص لائقاً صحياً للعمل والتعلم والتأهيل وممارسة جميع الحقوق والحريات المقررة، بمقتضى احكام هذا القانون أو أي تشريع آخر متى كان مستوفيا للشروط اللازمة.</w:t>
      </w:r>
    </w:p>
    <w:p w:rsidR="007B02C1" w:rsidRPr="007B02C1" w:rsidRDefault="007B02C1" w:rsidP="007B02C1">
      <w:pPr>
        <w:rPr>
          <w:rtl/>
        </w:rPr>
      </w:pPr>
      <w:r w:rsidRPr="007B02C1">
        <w:rPr>
          <w:rtl/>
        </w:rPr>
        <w:t>ج- لا يجوز إجراء التجارب أو البحوث أو الدراسات الطبية والعلمية والدوائية على الأشخاص ذوي الإعاقة كما لا يجوز في غير حالات الطوارئ والاستعجال القيام بأي تدخل طبي علاجياً كان أو وقائياً دون موافقتهم الحرة المستنيرة .</w:t>
      </w:r>
    </w:p>
    <w:p w:rsidR="007B02C1" w:rsidRPr="007B02C1" w:rsidRDefault="007B02C1" w:rsidP="007B02C1">
      <w:pPr>
        <w:rPr>
          <w:rtl/>
        </w:rPr>
      </w:pPr>
      <w:r w:rsidRPr="007B02C1">
        <w:rPr>
          <w:rtl/>
        </w:rPr>
        <w:t>د- يجب مراعاة حجم الموارد المالية والتقنية والبشرية لجهات العمل غير الحكومية التي يقع عليها الالتزام بتوفير الترتيبات التيسيرية المعقولة وفقاً لما تقرره لجنة تكافؤ الفرص المشكلة بمقتضى أحكام هذا القانون.</w:t>
      </w:r>
    </w:p>
    <w:p w:rsidR="007B02C1" w:rsidRPr="007B02C1" w:rsidRDefault="007B02C1" w:rsidP="007B02C1">
      <w:pPr>
        <w:rPr>
          <w:rtl/>
        </w:rPr>
      </w:pPr>
      <w:r w:rsidRPr="007B02C1">
        <w:rPr>
          <w:rtl/>
        </w:rPr>
        <w:t>هـ- على الرغم مما ورد في أي تشريع آخر، لا يحول التحاق الشخص ذي الإعاقة غير العامل بأي برنامج تأهيلي أو رعائي أو حصوله على أي راتب تقاعدي أو حصة من راتب تقل عن راتب المعونة أو استفادته من أي إعفاء منصوص عليه في هذا القانون ، دون استمرار استفادته من المعونة النقدية المتكررة وغيرها من أشكال الدعم النقدي الذي يقدمه صندوق المعونة الوطنية </w:t>
      </w:r>
      <w:r w:rsidRPr="007B02C1">
        <w:t>.</w:t>
      </w:r>
    </w:p>
    <w:p w:rsidR="007B02C1" w:rsidRPr="007B02C1" w:rsidRDefault="007B02C1" w:rsidP="007B02C1">
      <w:pPr>
        <w:rPr>
          <w:b/>
          <w:bCs/>
          <w:rtl/>
        </w:rPr>
      </w:pPr>
      <w:r w:rsidRPr="007B02C1">
        <w:rPr>
          <w:b/>
          <w:bCs/>
          <w:rtl/>
        </w:rPr>
        <w:t>المادة 6</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يشترط في منح الإعفاءات الكلية والجزئية أو الاستفادة من النسب المخصصة للتشغيل والاستثناءات الخاصة بأسس القبول في مؤسسات التعليم المختلفة وغيرها من الاستثناءات والإعفاءات المقررة للاشخاص ذوي الإعاقة بمقتضى أحكام هذا القانون أو أي تشريع آخر أن يكون الشخص حاملا للبطاقة التعريفية.</w:t>
      </w:r>
    </w:p>
    <w:p w:rsidR="007B02C1" w:rsidRPr="007B02C1" w:rsidRDefault="007B02C1" w:rsidP="007B02C1">
      <w:pPr>
        <w:rPr>
          <w:rtl/>
        </w:rPr>
      </w:pPr>
      <w:r w:rsidRPr="007B02C1">
        <w:rPr>
          <w:rtl/>
        </w:rPr>
        <w:t>ب- يمنع إصدار البطاقة التعريفية للاشخاص ذوي الإعاقات المؤقتة المتوقع زوال إعاقتهم خلال مدة لا تتجاوز (24) شهرا من تاريخ بدء العلاج أو إعادة التأهيل، ويظل هؤلاء الأشخاص متمتعين بالتدابير الخاصة بالحماية من التمييز والعنف والاستغلال، وفقاً لأحكام هذا القانون، كما ان لهم الحق في الاستفادة من الترتيبات التيسيرية المعقولة وإمكانية الوصول والأشكال الميسرة والخدمات التأهيلية في حدود تمكينهم من ممارسة أحد نشاطات الحياة الرئيسية، أو أحد الحقوق أو إحدى الحريات الأساسية، وفقاً لما يقرره المجلس والجهات ذات العلاقة </w:t>
      </w:r>
      <w:r w:rsidRPr="007B02C1">
        <w:t>.</w:t>
      </w:r>
    </w:p>
    <w:p w:rsidR="007B02C1" w:rsidRPr="007B02C1" w:rsidRDefault="007B02C1" w:rsidP="007B02C1">
      <w:pPr>
        <w:rPr>
          <w:b/>
          <w:bCs/>
          <w:rtl/>
        </w:rPr>
      </w:pPr>
      <w:r w:rsidRPr="007B02C1">
        <w:rPr>
          <w:b/>
          <w:bCs/>
          <w:rtl/>
        </w:rPr>
        <w:t>المادة 7</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يؤسس في المملكة مجلس يسمى (المجلس الأعلى لحقوق الأشخاص ذوي الإعاقة) يتمتع بالشخصية الاعتبارية، وباستقلال مالي وإداري، وله بهذه الصفة القيام بجميع التصرفات القانونية اللازمة لتحقيق أهدافه، وتملك الأموال المنقولة وغير المنقولة، وله حق التقاضي، وينوب عنه في الإجراءات القضائية المحامي العام المدني أو أي محام يوكله لهذه الغاية.</w:t>
      </w:r>
    </w:p>
    <w:p w:rsidR="007B02C1" w:rsidRPr="007B02C1" w:rsidRDefault="007B02C1" w:rsidP="007B02C1">
      <w:pPr>
        <w:rPr>
          <w:rtl/>
        </w:rPr>
      </w:pPr>
      <w:r w:rsidRPr="007B02C1">
        <w:rPr>
          <w:rtl/>
        </w:rPr>
        <w:t>ب- يكون المقر الرئيسي للمجلس في مدينة عمان، وله فتح فروع وإنشاء مكاتب في أي مكان في المملكة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8</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يتولى المجلس المهام والصلاحيات التالية:-</w:t>
      </w:r>
    </w:p>
    <w:p w:rsidR="007B02C1" w:rsidRPr="007B02C1" w:rsidRDefault="007B02C1" w:rsidP="007B02C1">
      <w:pPr>
        <w:rPr>
          <w:rtl/>
        </w:rPr>
      </w:pPr>
      <w:r w:rsidRPr="007B02C1">
        <w:rPr>
          <w:rtl/>
        </w:rPr>
        <w:t>أ- اقتراح السياسة العامة لحقوق الأشخاص ذوي الإعاقة ووصولهم إلى الخدمات المختلفة ورفعها لمجلس الوزراء لإقرارها بعد موافقة مجلس الأمناء عليها ووضع الخطط والبرامج اللازمة لتنفيذها </w:t>
      </w:r>
      <w:r w:rsidRPr="007B02C1">
        <w:t>.</w:t>
      </w:r>
    </w:p>
    <w:p w:rsidR="007B02C1" w:rsidRPr="007B02C1" w:rsidRDefault="007B02C1" w:rsidP="007B02C1">
      <w:pPr>
        <w:rPr>
          <w:rtl/>
        </w:rPr>
      </w:pPr>
      <w:r w:rsidRPr="007B02C1">
        <w:rPr>
          <w:rtl/>
        </w:rPr>
        <w:t>ب- اقتراح القوانين والأنظمة ذات الصلة بمهام المجلس.</w:t>
      </w:r>
    </w:p>
    <w:p w:rsidR="007B02C1" w:rsidRPr="007B02C1" w:rsidRDefault="007B02C1" w:rsidP="007B02C1">
      <w:pPr>
        <w:rPr>
          <w:rtl/>
        </w:rPr>
      </w:pPr>
      <w:r w:rsidRPr="007B02C1">
        <w:rPr>
          <w:rtl/>
        </w:rPr>
        <w:t>ج- تقديم الدعم الفني للوزارات والجهات الحكومية والمؤسسات الوطنية في وضع استراتيجياتها وخططها وبرامجها، لضمان شمولها لحقوق الأشخاص ذوي الإعاقة.</w:t>
      </w:r>
    </w:p>
    <w:p w:rsidR="007B02C1" w:rsidRPr="007B02C1" w:rsidRDefault="007B02C1" w:rsidP="007B02C1">
      <w:pPr>
        <w:rPr>
          <w:rtl/>
        </w:rPr>
      </w:pPr>
      <w:r w:rsidRPr="007B02C1">
        <w:rPr>
          <w:rtl/>
        </w:rPr>
        <w:t>د- التنسيق مع الوزارات والجهات الحكومية والمؤسسات الوطنية، لتحديد الأدوار والاختصاصات في مجال الإعاقة، وطرق تبادل المعلومات والخبرات، بما يحقق تكامل الجهود فيما بينها.</w:t>
      </w:r>
    </w:p>
    <w:p w:rsidR="007B02C1" w:rsidRPr="007B02C1" w:rsidRDefault="007B02C1" w:rsidP="007B02C1">
      <w:pPr>
        <w:rPr>
          <w:rtl/>
        </w:rPr>
      </w:pPr>
      <w:r w:rsidRPr="007B02C1">
        <w:rPr>
          <w:rtl/>
        </w:rPr>
        <w:t>هــ- متابعة ورصد تطبيق الجهات ذات العلاقة لأحكام هذا القانون والاستراتيجيات الوطنية ذات الصلة واتفاقية حقوق الأشخاص ذوي الإعاقة.</w:t>
      </w:r>
    </w:p>
    <w:p w:rsidR="007B02C1" w:rsidRPr="007B02C1" w:rsidRDefault="007B02C1" w:rsidP="007B02C1">
      <w:pPr>
        <w:rPr>
          <w:rtl/>
        </w:rPr>
      </w:pPr>
      <w:r w:rsidRPr="007B02C1">
        <w:rPr>
          <w:rtl/>
        </w:rPr>
        <w:t>و- رصد أوضاع الأشخاص ذوي الإعاقة وحقوقهم على المستوى الوطني، والتحقق من الشكاوى الفردية والمؤسسية المتعلقة بالتمييز على أساس الإعاقة أو بسببها.</w:t>
      </w:r>
    </w:p>
    <w:p w:rsidR="007B02C1" w:rsidRPr="007B02C1" w:rsidRDefault="007B02C1" w:rsidP="007B02C1">
      <w:pPr>
        <w:rPr>
          <w:rtl/>
        </w:rPr>
      </w:pPr>
      <w:r w:rsidRPr="007B02C1">
        <w:rPr>
          <w:rtl/>
        </w:rPr>
        <w:t>ز- إصدار المعايير المنصوص عليها في هذا القانون والتدريب عليها، ومراقبة مدى التزام الجهات المعنية بتطبيقها.</w:t>
      </w:r>
    </w:p>
    <w:p w:rsidR="007B02C1" w:rsidRPr="007B02C1" w:rsidRDefault="007B02C1" w:rsidP="007B02C1">
      <w:pPr>
        <w:rPr>
          <w:rtl/>
        </w:rPr>
      </w:pPr>
      <w:r w:rsidRPr="007B02C1">
        <w:rPr>
          <w:rtl/>
        </w:rPr>
        <w:t>ح- إجراء المسوحات والدراسات الشاملة والمتخصصة المتعلقة بالأشخاص ذوي الإعاقة، وتقييم الخدمات المتاحة لهم، ومدى وصولهم إليها، بالتنسيق مع الجهات المعنية.</w:t>
      </w:r>
    </w:p>
    <w:p w:rsidR="007B02C1" w:rsidRPr="007B02C1" w:rsidRDefault="007B02C1" w:rsidP="007B02C1">
      <w:pPr>
        <w:rPr>
          <w:rtl/>
        </w:rPr>
      </w:pPr>
      <w:r w:rsidRPr="007B02C1">
        <w:rPr>
          <w:rtl/>
        </w:rPr>
        <w:t>ط- إبرام الاتفاقيات ومذكرات التفاهم مع الجهات الحكومية وغير الحكومية ومتابعة تنفيذها.</w:t>
      </w:r>
    </w:p>
    <w:p w:rsidR="007B02C1" w:rsidRPr="007B02C1" w:rsidRDefault="007B02C1" w:rsidP="007B02C1">
      <w:pPr>
        <w:rPr>
          <w:rtl/>
        </w:rPr>
      </w:pPr>
      <w:r w:rsidRPr="007B02C1">
        <w:rPr>
          <w:rtl/>
        </w:rPr>
        <w:t>ي- تشكيل اللجان الدائمة والمؤقتة وإقرار نتائج عملها وتحديد مكافآت أعضائها وفقاً للتشريعات النافذة </w:t>
      </w:r>
      <w:r w:rsidRPr="007B02C1">
        <w:t>.</w:t>
      </w:r>
    </w:p>
    <w:p w:rsidR="007B02C1" w:rsidRPr="007B02C1" w:rsidRDefault="007B02C1" w:rsidP="007B02C1">
      <w:pPr>
        <w:rPr>
          <w:b/>
          <w:bCs/>
          <w:rtl/>
        </w:rPr>
      </w:pPr>
      <w:r w:rsidRPr="007B02C1">
        <w:rPr>
          <w:b/>
          <w:bCs/>
          <w:rtl/>
        </w:rPr>
        <w:t>المادة 9</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يصدر المجلس تقريراً سنوياً بأوضاع الأشخاص ذوي الإعاقة في المملكة على أن يتضمن ما يلي:-</w:t>
      </w:r>
    </w:p>
    <w:p w:rsidR="007B02C1" w:rsidRPr="007B02C1" w:rsidRDefault="007B02C1" w:rsidP="007B02C1">
      <w:pPr>
        <w:rPr>
          <w:rtl/>
        </w:rPr>
      </w:pPr>
      <w:r w:rsidRPr="007B02C1">
        <w:rPr>
          <w:rtl/>
        </w:rPr>
        <w:t>1- الإنجازات المتحققة على المستوى الوطني في مجال حقوق الأشخاص ذوي الإعاقة ودمجهم ووصولهم إلى الخدمات العامة </w:t>
      </w:r>
      <w:r w:rsidRPr="007B02C1">
        <w:t>.</w:t>
      </w:r>
    </w:p>
    <w:p w:rsidR="007B02C1" w:rsidRPr="007B02C1" w:rsidRDefault="007B02C1" w:rsidP="007B02C1">
      <w:pPr>
        <w:rPr>
          <w:rtl/>
        </w:rPr>
      </w:pPr>
      <w:r w:rsidRPr="007B02C1">
        <w:rPr>
          <w:rtl/>
        </w:rPr>
        <w:t>2- التحديات التي واجهت تطبيق السياسات والاستراتيجيات والتشريعات الوطنية ذات الصلة.</w:t>
      </w:r>
    </w:p>
    <w:p w:rsidR="007B02C1" w:rsidRPr="007B02C1" w:rsidRDefault="007B02C1" w:rsidP="007B02C1">
      <w:pPr>
        <w:rPr>
          <w:rtl/>
        </w:rPr>
      </w:pPr>
      <w:r w:rsidRPr="007B02C1">
        <w:rPr>
          <w:rtl/>
        </w:rPr>
        <w:lastRenderedPageBreak/>
        <w:t>3- مدى تطبيق الجهات الحكومية المختلفة للسياسة الوطنية التي يضعها المجلس وأحكام هذا القانون، ومدى التزامها بمضامين الاتفاقيات ومذكرات التفاهم المبرمة معها.</w:t>
      </w:r>
    </w:p>
    <w:p w:rsidR="007B02C1" w:rsidRPr="007B02C1" w:rsidRDefault="007B02C1" w:rsidP="007B02C1">
      <w:pPr>
        <w:rPr>
          <w:rtl/>
        </w:rPr>
      </w:pPr>
      <w:r w:rsidRPr="007B02C1">
        <w:rPr>
          <w:rtl/>
        </w:rPr>
        <w:t>4- الشكاوى والانتهاكات التي يتم رصدها وكيفية التعامل معها.</w:t>
      </w:r>
    </w:p>
    <w:p w:rsidR="007B02C1" w:rsidRPr="007B02C1" w:rsidRDefault="007B02C1" w:rsidP="007B02C1">
      <w:pPr>
        <w:rPr>
          <w:rtl/>
        </w:rPr>
      </w:pPr>
      <w:r w:rsidRPr="007B02C1">
        <w:rPr>
          <w:rtl/>
        </w:rPr>
        <w:t>5- التوصيات على مستوى السياسات والتشريعات والممارسات لتحسين الأداء ورفع جودة الخدمات المقدمة للاشخاص ذوي الإعاقة.</w:t>
      </w:r>
    </w:p>
    <w:p w:rsidR="007B02C1" w:rsidRPr="007B02C1" w:rsidRDefault="007B02C1" w:rsidP="007B02C1">
      <w:pPr>
        <w:rPr>
          <w:rtl/>
        </w:rPr>
      </w:pPr>
      <w:r w:rsidRPr="007B02C1">
        <w:rPr>
          <w:rtl/>
        </w:rPr>
        <w:t>ب- لغايات إصدار التقرير المنصوص عليه في الفقرة (أ) من هذه المادة، وتنفيذ المهام والصلاحيات المنصوص عليها في المادة (8) من هذا القانون، لمجلس الأمناء دعوة الهيئات ذات العلاقة بمهام المجلس لمناقشتها والاستفسار منها وعرض الاقتراحات عليها وتنسيق العمل معها، وله أن يطلب أي معلومات أو بيانات أو إحصاءات من الجهات ذات العلاقة التي عليها إجابة الطلب، دون إبطاء أو تأخير.</w:t>
      </w:r>
    </w:p>
    <w:p w:rsidR="007B02C1" w:rsidRPr="007B02C1" w:rsidRDefault="007B02C1" w:rsidP="007B02C1">
      <w:pPr>
        <w:rPr>
          <w:rtl/>
        </w:rPr>
      </w:pPr>
      <w:r w:rsidRPr="007B02C1">
        <w:rPr>
          <w:rtl/>
        </w:rPr>
        <w:t>ج- يرفع الرئيس التقرير السنوي المنصوص عليه في هذه المادة إلى رئيس الوزراء ورئيس مجلس الأعيان ورئيس مجلس النواب وينشر للعامة </w:t>
      </w:r>
      <w:r w:rsidRPr="007B02C1">
        <w:t>.</w:t>
      </w:r>
    </w:p>
    <w:p w:rsidR="007B02C1" w:rsidRPr="007B02C1" w:rsidRDefault="007B02C1" w:rsidP="007B02C1">
      <w:pPr>
        <w:rPr>
          <w:b/>
          <w:bCs/>
          <w:rtl/>
        </w:rPr>
      </w:pPr>
      <w:r w:rsidRPr="007B02C1">
        <w:rPr>
          <w:b/>
          <w:bCs/>
          <w:rtl/>
        </w:rPr>
        <w:t>المادة 10</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يعين الرئيس بإرادة ملكية سامية بناء على تنسيب رئيس الوزراء.</w:t>
      </w:r>
    </w:p>
    <w:p w:rsidR="007B02C1" w:rsidRPr="007B02C1" w:rsidRDefault="007B02C1" w:rsidP="007B02C1">
      <w:pPr>
        <w:rPr>
          <w:rtl/>
        </w:rPr>
      </w:pPr>
      <w:r w:rsidRPr="007B02C1">
        <w:rPr>
          <w:rtl/>
        </w:rPr>
        <w:t>ب- يتولى الرئيس المهام والصلاحيات التالية </w:t>
      </w:r>
      <w:r w:rsidRPr="007B02C1">
        <w:t>:</w:t>
      </w:r>
    </w:p>
    <w:p w:rsidR="007B02C1" w:rsidRPr="007B02C1" w:rsidRDefault="007B02C1" w:rsidP="007B02C1">
      <w:pPr>
        <w:rPr>
          <w:rtl/>
        </w:rPr>
      </w:pPr>
      <w:r w:rsidRPr="007B02C1">
        <w:rPr>
          <w:rtl/>
        </w:rPr>
        <w:t>1- متابعة تنفيذ السياسة العامة للمجلس </w:t>
      </w:r>
      <w:r w:rsidRPr="007B02C1">
        <w:t>.</w:t>
      </w:r>
    </w:p>
    <w:p w:rsidR="007B02C1" w:rsidRPr="007B02C1" w:rsidRDefault="007B02C1" w:rsidP="007B02C1">
      <w:pPr>
        <w:rPr>
          <w:rtl/>
        </w:rPr>
      </w:pPr>
      <w:r w:rsidRPr="007B02C1">
        <w:rPr>
          <w:rtl/>
        </w:rPr>
        <w:t>2- تمثيل المجلس أمام الجهات المختلفة </w:t>
      </w:r>
      <w:r w:rsidRPr="007B02C1">
        <w:t>.</w:t>
      </w:r>
    </w:p>
    <w:p w:rsidR="007B02C1" w:rsidRPr="007B02C1" w:rsidRDefault="007B02C1" w:rsidP="007B02C1">
      <w:pPr>
        <w:rPr>
          <w:rtl/>
        </w:rPr>
      </w:pPr>
      <w:r w:rsidRPr="007B02C1">
        <w:rPr>
          <w:rtl/>
        </w:rPr>
        <w:t>3- التوقيع على الاتفاقيات والمذكرات والعقود التي يكون المجلس طرفا فيها </w:t>
      </w:r>
      <w:r w:rsidRPr="007B02C1">
        <w:t>.</w:t>
      </w:r>
    </w:p>
    <w:p w:rsidR="007B02C1" w:rsidRPr="007B02C1" w:rsidRDefault="007B02C1" w:rsidP="007B02C1">
      <w:pPr>
        <w:rPr>
          <w:rtl/>
        </w:rPr>
      </w:pPr>
      <w:r w:rsidRPr="007B02C1">
        <w:rPr>
          <w:rtl/>
        </w:rPr>
        <w:t>4- تنفيذ الصلاحيات المخولة له بموجب أحكام التشريعات والأنظمة النافذة </w:t>
      </w:r>
      <w:r w:rsidRPr="007B02C1">
        <w:t>.</w:t>
      </w:r>
    </w:p>
    <w:p w:rsidR="007B02C1" w:rsidRPr="007B02C1" w:rsidRDefault="007B02C1" w:rsidP="007B02C1">
      <w:pPr>
        <w:rPr>
          <w:rtl/>
        </w:rPr>
      </w:pPr>
      <w:r w:rsidRPr="007B02C1">
        <w:rPr>
          <w:rtl/>
        </w:rPr>
        <w:t>ج- يتولى الأمين العام صلاحيات الرئيس في حال غيابه.</w:t>
      </w:r>
    </w:p>
    <w:p w:rsidR="007B02C1" w:rsidRPr="007B02C1" w:rsidRDefault="007B02C1" w:rsidP="007B02C1">
      <w:pPr>
        <w:rPr>
          <w:rtl/>
        </w:rPr>
      </w:pPr>
      <w:r w:rsidRPr="007B02C1">
        <w:rPr>
          <w:rtl/>
        </w:rPr>
        <w:t>د- يجوز للرئيس تفويض الأمين العام بأي من صلاحياته على أن يكون التفويض خطياً ومحدداً ومؤقتا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11</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يتولى الإشراف على المجلس (مجلس أمناء) يتكون من الرئيس وعدد من الاعضاء لا يزيد على (25) عضواً يتم تعيينهم بقرار من مجلس الوزراء بناء على تنسيب الرئيس وفقاً للشروط التالية:-</w:t>
      </w:r>
    </w:p>
    <w:p w:rsidR="007B02C1" w:rsidRPr="007B02C1" w:rsidRDefault="007B02C1" w:rsidP="007B02C1">
      <w:pPr>
        <w:rPr>
          <w:rtl/>
        </w:rPr>
      </w:pPr>
      <w:r w:rsidRPr="007B02C1">
        <w:rPr>
          <w:rtl/>
        </w:rPr>
        <w:t>أ- تسعة أعضاء على الأقل من الأشخاص ذوي الإعاقة على أن يكون المرشح للتعيين:</w:t>
      </w:r>
    </w:p>
    <w:p w:rsidR="007B02C1" w:rsidRPr="007B02C1" w:rsidRDefault="007B02C1" w:rsidP="007B02C1">
      <w:pPr>
        <w:rPr>
          <w:rtl/>
        </w:rPr>
      </w:pPr>
      <w:r w:rsidRPr="007B02C1">
        <w:rPr>
          <w:rtl/>
        </w:rPr>
        <w:t>1- أردني الجنسية.</w:t>
      </w:r>
    </w:p>
    <w:p w:rsidR="007B02C1" w:rsidRPr="007B02C1" w:rsidRDefault="007B02C1" w:rsidP="007B02C1">
      <w:pPr>
        <w:rPr>
          <w:rtl/>
        </w:rPr>
      </w:pPr>
      <w:r w:rsidRPr="007B02C1">
        <w:rPr>
          <w:rtl/>
        </w:rPr>
        <w:t>2- أتم الثامنة عشرة من عمره.</w:t>
      </w:r>
    </w:p>
    <w:p w:rsidR="007B02C1" w:rsidRPr="007B02C1" w:rsidRDefault="007B02C1" w:rsidP="007B02C1">
      <w:pPr>
        <w:rPr>
          <w:rtl/>
        </w:rPr>
      </w:pPr>
      <w:r w:rsidRPr="007B02C1">
        <w:rPr>
          <w:rtl/>
        </w:rPr>
        <w:t>3- لديه خبرة متصلة بإحدى مهام المجلس لمدة لا تقل عن سنة واحدة.</w:t>
      </w:r>
    </w:p>
    <w:p w:rsidR="007B02C1" w:rsidRPr="007B02C1" w:rsidRDefault="007B02C1" w:rsidP="007B02C1">
      <w:pPr>
        <w:rPr>
          <w:rtl/>
        </w:rPr>
      </w:pPr>
      <w:r w:rsidRPr="007B02C1">
        <w:rPr>
          <w:rtl/>
        </w:rPr>
        <w:lastRenderedPageBreak/>
        <w:t>ب- ثلاثة أعضاء يمثلون أسر الأشخاص ذوي الإعاقة، على أن يكون المرشح للتعيين:- </w:t>
      </w:r>
    </w:p>
    <w:p w:rsidR="007B02C1" w:rsidRPr="007B02C1" w:rsidRDefault="007B02C1" w:rsidP="007B02C1">
      <w:pPr>
        <w:rPr>
          <w:rtl/>
        </w:rPr>
      </w:pPr>
      <w:r w:rsidRPr="007B02C1">
        <w:rPr>
          <w:rtl/>
        </w:rPr>
        <w:t>1- أردني الجنسية.</w:t>
      </w:r>
    </w:p>
    <w:p w:rsidR="007B02C1" w:rsidRPr="007B02C1" w:rsidRDefault="007B02C1" w:rsidP="007B02C1">
      <w:pPr>
        <w:rPr>
          <w:rtl/>
        </w:rPr>
      </w:pPr>
      <w:r w:rsidRPr="007B02C1">
        <w:rPr>
          <w:rtl/>
        </w:rPr>
        <w:t>2- أتم الثامنة عشرة من عمره.</w:t>
      </w:r>
    </w:p>
    <w:p w:rsidR="007B02C1" w:rsidRPr="007B02C1" w:rsidRDefault="007B02C1" w:rsidP="007B02C1">
      <w:pPr>
        <w:rPr>
          <w:rtl/>
        </w:rPr>
      </w:pPr>
      <w:r w:rsidRPr="007B02C1">
        <w:rPr>
          <w:rtl/>
        </w:rPr>
        <w:t>3- والداً أو والدةً أو قريبا من الدرجة الأولى لشخص ذي إعاقة.</w:t>
      </w:r>
    </w:p>
    <w:p w:rsidR="007B02C1" w:rsidRPr="007B02C1" w:rsidRDefault="007B02C1" w:rsidP="007B02C1">
      <w:pPr>
        <w:rPr>
          <w:rtl/>
        </w:rPr>
      </w:pPr>
      <w:r w:rsidRPr="007B02C1">
        <w:rPr>
          <w:rtl/>
        </w:rPr>
        <w:t>4 - لديه خبرة متصلة بإحدى مهام المجلس لمدة لا تقل عن سنة واحدة.</w:t>
      </w:r>
    </w:p>
    <w:p w:rsidR="007B02C1" w:rsidRPr="007B02C1" w:rsidRDefault="007B02C1" w:rsidP="007B02C1">
      <w:pPr>
        <w:rPr>
          <w:rtl/>
        </w:rPr>
      </w:pPr>
      <w:r w:rsidRPr="007B02C1">
        <w:rPr>
          <w:rtl/>
        </w:rPr>
        <w:t>ج- ثمانية أعضاء من ذوي الخبرة والاختصاص، على أن يكون المرشح للتعيين:-</w:t>
      </w:r>
    </w:p>
    <w:p w:rsidR="007B02C1" w:rsidRPr="007B02C1" w:rsidRDefault="007B02C1" w:rsidP="007B02C1">
      <w:pPr>
        <w:rPr>
          <w:rtl/>
        </w:rPr>
      </w:pPr>
      <w:r w:rsidRPr="007B02C1">
        <w:rPr>
          <w:rtl/>
        </w:rPr>
        <w:t>1- أردني الجنسية.</w:t>
      </w:r>
    </w:p>
    <w:p w:rsidR="007B02C1" w:rsidRPr="007B02C1" w:rsidRDefault="007B02C1" w:rsidP="007B02C1">
      <w:pPr>
        <w:rPr>
          <w:rtl/>
        </w:rPr>
      </w:pPr>
      <w:r w:rsidRPr="007B02C1">
        <w:rPr>
          <w:rtl/>
        </w:rPr>
        <w:t>2- أتم الثامنة عشرة من عمره.</w:t>
      </w:r>
    </w:p>
    <w:p w:rsidR="007B02C1" w:rsidRPr="007B02C1" w:rsidRDefault="007B02C1" w:rsidP="007B02C1">
      <w:pPr>
        <w:rPr>
          <w:rtl/>
        </w:rPr>
      </w:pPr>
      <w:r w:rsidRPr="007B02C1">
        <w:rPr>
          <w:rtl/>
        </w:rPr>
        <w:t>3- من حملة الشهادة الجامعية الأولى في القانون أو حقوق الإنسان أو التخطيط أو الإدارة أو الخدمة الاجتماعية، أو أي تخصص آخر ذي صلة بمهام المجلس </w:t>
      </w:r>
      <w:r w:rsidRPr="007B02C1">
        <w:t>.</w:t>
      </w:r>
    </w:p>
    <w:p w:rsidR="007B02C1" w:rsidRPr="007B02C1" w:rsidRDefault="007B02C1" w:rsidP="007B02C1">
      <w:pPr>
        <w:rPr>
          <w:rtl/>
        </w:rPr>
      </w:pPr>
      <w:r w:rsidRPr="007B02C1">
        <w:rPr>
          <w:rtl/>
        </w:rPr>
        <w:t>4- لديه خبرة متصلة بإحدى مهام المجلس لمدة لا تقل عن (3) سنوات.</w:t>
      </w:r>
    </w:p>
    <w:p w:rsidR="007B02C1" w:rsidRPr="007B02C1" w:rsidRDefault="007B02C1" w:rsidP="007B02C1">
      <w:pPr>
        <w:rPr>
          <w:rtl/>
        </w:rPr>
      </w:pPr>
      <w:r w:rsidRPr="007B02C1">
        <w:rPr>
          <w:rtl/>
        </w:rPr>
        <w:t>د- يراعى في المرشحين لعضوية مجلس الأمناء المنصوص عليهم في الفقرة (أ) من هذه المادة تمثيل الإعاقات المختلفة ومنظمات الأشخاص ذوي الإعاقة والموظفين والعمال والمرأة والطلبة.</w:t>
      </w:r>
    </w:p>
    <w:p w:rsidR="007B02C1" w:rsidRPr="007B02C1" w:rsidRDefault="007B02C1" w:rsidP="007B02C1">
      <w:pPr>
        <w:rPr>
          <w:rtl/>
        </w:rPr>
      </w:pPr>
      <w:r w:rsidRPr="007B02C1">
        <w:rPr>
          <w:rtl/>
        </w:rPr>
        <w:t>هـ- باستثناء الرئيس تكون مدة العضوية في مجلس الأمناء أربع سنوات قابلة للتجديد لمرة واحدة بقرار من مجلس الوزراء بناء على تنسيب الرئيس، ويجوز إنهاء عضوية أي من أعضائه بطريقة التعيين ذاتها، وإذا كان العضو يمثل الطلبة ذوي الإعاقة فلا يجوز تجديد عضويته.</w:t>
      </w:r>
    </w:p>
    <w:p w:rsidR="007B02C1" w:rsidRPr="007B02C1" w:rsidRDefault="007B02C1" w:rsidP="007B02C1">
      <w:pPr>
        <w:rPr>
          <w:rtl/>
        </w:rPr>
      </w:pPr>
      <w:r w:rsidRPr="007B02C1">
        <w:rPr>
          <w:rtl/>
        </w:rPr>
        <w:t>و- يختار مجلس الأمناء من بين أعضائه نائباً لرئيسه يتولى مهامه عند غيابه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12</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w:t>
      </w:r>
      <w:r w:rsidRPr="007B02C1">
        <w:t>- </w:t>
      </w:r>
      <w:r w:rsidRPr="007B02C1">
        <w:rPr>
          <w:rtl/>
        </w:rPr>
        <w:t>يتولى مجلس الأمناء المهام والصلاحيات التالية</w:t>
      </w:r>
      <w:r w:rsidRPr="007B02C1">
        <w:t>:</w:t>
      </w:r>
    </w:p>
    <w:p w:rsidR="007B02C1" w:rsidRPr="007B02C1" w:rsidRDefault="007B02C1" w:rsidP="007B02C1">
      <w:r w:rsidRPr="007B02C1">
        <w:t> </w:t>
      </w:r>
    </w:p>
    <w:p w:rsidR="007B02C1" w:rsidRPr="007B02C1" w:rsidRDefault="007B02C1" w:rsidP="007B02C1">
      <w:r w:rsidRPr="007B02C1">
        <w:t>1- </w:t>
      </w:r>
      <w:r w:rsidRPr="007B02C1">
        <w:rPr>
          <w:rtl/>
        </w:rPr>
        <w:t>الموافقة على السياسة العامة للمجلس ومتابعة تنفيذها</w:t>
      </w:r>
      <w:r w:rsidRPr="007B02C1">
        <w:t>.</w:t>
      </w:r>
    </w:p>
    <w:p w:rsidR="007B02C1" w:rsidRPr="007B02C1" w:rsidRDefault="007B02C1" w:rsidP="007B02C1">
      <w:r w:rsidRPr="007B02C1">
        <w:t> </w:t>
      </w:r>
    </w:p>
    <w:p w:rsidR="007B02C1" w:rsidRPr="007B02C1" w:rsidRDefault="007B02C1" w:rsidP="007B02C1">
      <w:r w:rsidRPr="007B02C1">
        <w:t>2- </w:t>
      </w:r>
      <w:r w:rsidRPr="007B02C1">
        <w:rPr>
          <w:rtl/>
        </w:rPr>
        <w:t>دراسة خطة العمل السنوية للمجلس وإقرارها</w:t>
      </w:r>
      <w:r w:rsidRPr="007B02C1">
        <w:t>.</w:t>
      </w:r>
    </w:p>
    <w:p w:rsidR="007B02C1" w:rsidRPr="007B02C1" w:rsidRDefault="007B02C1" w:rsidP="007B02C1">
      <w:r w:rsidRPr="007B02C1">
        <w:t> </w:t>
      </w:r>
    </w:p>
    <w:p w:rsidR="007B02C1" w:rsidRPr="007B02C1" w:rsidRDefault="007B02C1" w:rsidP="007B02C1">
      <w:r w:rsidRPr="007B02C1">
        <w:t>3- </w:t>
      </w:r>
      <w:r w:rsidRPr="007B02C1">
        <w:rPr>
          <w:rtl/>
        </w:rPr>
        <w:t>دراسة التقرير السنوي للمجلس وإقراره</w:t>
      </w:r>
      <w:r w:rsidRPr="007B02C1">
        <w:t>. </w:t>
      </w:r>
    </w:p>
    <w:p w:rsidR="007B02C1" w:rsidRPr="007B02C1" w:rsidRDefault="007B02C1" w:rsidP="007B02C1">
      <w:r w:rsidRPr="007B02C1">
        <w:t> </w:t>
      </w:r>
    </w:p>
    <w:p w:rsidR="007B02C1" w:rsidRPr="007B02C1" w:rsidRDefault="007B02C1" w:rsidP="007B02C1">
      <w:r w:rsidRPr="007B02C1">
        <w:t>4- </w:t>
      </w:r>
      <w:r w:rsidRPr="007B02C1">
        <w:rPr>
          <w:rtl/>
        </w:rPr>
        <w:t>بحث الأمور والمسائل المحالة إليه من الرئيس والأمين العام واتخاذ القرار المناسب بشأنها</w:t>
      </w:r>
      <w:r w:rsidRPr="007B02C1">
        <w:t>.</w:t>
      </w:r>
    </w:p>
    <w:p w:rsidR="007B02C1" w:rsidRPr="007B02C1" w:rsidRDefault="007B02C1" w:rsidP="007B02C1">
      <w:r w:rsidRPr="007B02C1">
        <w:t> </w:t>
      </w:r>
    </w:p>
    <w:p w:rsidR="007B02C1" w:rsidRPr="007B02C1" w:rsidRDefault="007B02C1" w:rsidP="007B02C1">
      <w:r w:rsidRPr="007B02C1">
        <w:t>5- </w:t>
      </w:r>
      <w:r w:rsidRPr="007B02C1">
        <w:rPr>
          <w:rtl/>
        </w:rPr>
        <w:t>التواصل مع منظمات الأشخاص ذوي الإعاقة والمجتمع المدني ومقدمي الخدمات، وتعزيز علاقة المجلس بهم</w:t>
      </w:r>
      <w:r w:rsidRPr="007B02C1">
        <w:t>. </w:t>
      </w:r>
    </w:p>
    <w:p w:rsidR="007B02C1" w:rsidRPr="007B02C1" w:rsidRDefault="007B02C1" w:rsidP="007B02C1">
      <w:r w:rsidRPr="007B02C1">
        <w:lastRenderedPageBreak/>
        <w:t> </w:t>
      </w:r>
    </w:p>
    <w:p w:rsidR="007B02C1" w:rsidRPr="007B02C1" w:rsidRDefault="007B02C1" w:rsidP="007B02C1">
      <w:r w:rsidRPr="007B02C1">
        <w:t>6- </w:t>
      </w:r>
      <w:r w:rsidRPr="007B02C1">
        <w:rPr>
          <w:rtl/>
        </w:rPr>
        <w:t>تقديم الدعم الفني في إعداد الاستراتيجيات والخطط التي يضعها المجلس</w:t>
      </w:r>
      <w:r w:rsidRPr="007B02C1">
        <w:t>.</w:t>
      </w:r>
    </w:p>
    <w:p w:rsidR="007B02C1" w:rsidRPr="007B02C1" w:rsidRDefault="007B02C1" w:rsidP="007B02C1">
      <w:r w:rsidRPr="007B02C1">
        <w:t> </w:t>
      </w:r>
    </w:p>
    <w:p w:rsidR="007B02C1" w:rsidRPr="007B02C1" w:rsidRDefault="007B02C1" w:rsidP="007B02C1">
      <w:r w:rsidRPr="007B02C1">
        <w:t>7- </w:t>
      </w:r>
      <w:r w:rsidRPr="007B02C1">
        <w:rPr>
          <w:rtl/>
        </w:rPr>
        <w:t>دراسة التعليمات الخاصة بسير عمل المجلس ولجانه وفروعه المختلفة وإقرارها</w:t>
      </w:r>
      <w:r w:rsidRPr="007B02C1">
        <w:t>. </w:t>
      </w:r>
    </w:p>
    <w:p w:rsidR="007B02C1" w:rsidRPr="007B02C1" w:rsidRDefault="007B02C1" w:rsidP="007B02C1">
      <w:r w:rsidRPr="007B02C1">
        <w:t> </w:t>
      </w:r>
    </w:p>
    <w:p w:rsidR="007B02C1" w:rsidRPr="007B02C1" w:rsidRDefault="007B02C1" w:rsidP="007B02C1">
      <w:r w:rsidRPr="007B02C1">
        <w:t>8- </w:t>
      </w:r>
      <w:r w:rsidRPr="007B02C1">
        <w:rPr>
          <w:rtl/>
        </w:rPr>
        <w:t>دراسة اقتراحات القوانين والأنظمة ذات الصلة بمهام المجلس واتخاذ القرار المناسب بشأنها</w:t>
      </w:r>
      <w:r w:rsidRPr="007B02C1">
        <w:t>.</w:t>
      </w:r>
    </w:p>
    <w:p w:rsidR="007B02C1" w:rsidRPr="007B02C1" w:rsidRDefault="007B02C1" w:rsidP="007B02C1">
      <w:r w:rsidRPr="007B02C1">
        <w:t> </w:t>
      </w:r>
    </w:p>
    <w:p w:rsidR="007B02C1" w:rsidRPr="007B02C1" w:rsidRDefault="007B02C1" w:rsidP="007B02C1">
      <w:r w:rsidRPr="007B02C1">
        <w:t>9- </w:t>
      </w:r>
      <w:r w:rsidRPr="007B02C1">
        <w:rPr>
          <w:rtl/>
        </w:rPr>
        <w:t>إقرار مشروع الموازنة العامة للمجلس وحساباته المالية الختامية</w:t>
      </w:r>
      <w:r w:rsidRPr="007B02C1">
        <w:t>.</w:t>
      </w:r>
    </w:p>
    <w:p w:rsidR="007B02C1" w:rsidRPr="007B02C1" w:rsidRDefault="007B02C1" w:rsidP="007B02C1">
      <w:r w:rsidRPr="007B02C1">
        <w:t> </w:t>
      </w:r>
    </w:p>
    <w:p w:rsidR="007B02C1" w:rsidRPr="007B02C1" w:rsidRDefault="007B02C1" w:rsidP="007B02C1">
      <w:r w:rsidRPr="007B02C1">
        <w:t>10- </w:t>
      </w:r>
      <w:r w:rsidRPr="007B02C1">
        <w:rPr>
          <w:rtl/>
        </w:rPr>
        <w:t>تقديم الاقتراحات لتعزيز حقوق الأشخاص ذوي الإعاقة وتطوير عمل المجلس</w:t>
      </w:r>
      <w:r w:rsidRPr="007B02C1">
        <w:t>.</w:t>
      </w:r>
    </w:p>
    <w:p w:rsidR="007B02C1" w:rsidRPr="007B02C1" w:rsidRDefault="007B02C1" w:rsidP="007B02C1">
      <w:r w:rsidRPr="007B02C1">
        <w:t> </w:t>
      </w:r>
    </w:p>
    <w:p w:rsidR="007B02C1" w:rsidRPr="007B02C1" w:rsidRDefault="007B02C1" w:rsidP="007B02C1">
      <w:r w:rsidRPr="007B02C1">
        <w:rPr>
          <w:rtl/>
        </w:rPr>
        <w:t>ب</w:t>
      </w:r>
      <w:r w:rsidRPr="007B02C1">
        <w:t>- </w:t>
      </w:r>
      <w:r w:rsidRPr="007B02C1">
        <w:rPr>
          <w:rtl/>
        </w:rPr>
        <w:t>يجتمع مجلس الأمناء بدعوة من الرئيس أو نائبه مرة واحدة كل شهرين، وكلما دعت الحاجة، ويكون اجتماعه قانونياً بحضور ثلثي أعضائه، على أن يكون من بينهم الرئيس أو نائبه، ويتخذ قراراته بأغلبية أصوات أعضائه الحاضرين</w:t>
      </w:r>
      <w:r w:rsidRPr="007B02C1">
        <w:t>.</w:t>
      </w:r>
    </w:p>
    <w:p w:rsidR="007B02C1" w:rsidRPr="007B02C1" w:rsidRDefault="007B02C1" w:rsidP="007B02C1">
      <w:r w:rsidRPr="007B02C1">
        <w:t> </w:t>
      </w:r>
    </w:p>
    <w:p w:rsidR="007B02C1" w:rsidRPr="007B02C1" w:rsidRDefault="007B02C1" w:rsidP="007B02C1">
      <w:r w:rsidRPr="007B02C1">
        <w:rPr>
          <w:rtl/>
        </w:rPr>
        <w:t>ج</w:t>
      </w:r>
      <w:r w:rsidRPr="007B02C1">
        <w:t>- </w:t>
      </w:r>
      <w:r w:rsidRPr="007B02C1">
        <w:rPr>
          <w:rtl/>
        </w:rPr>
        <w:t>لمجلس الأمناء أن يفوض الرئيس أو أحد أعضائه أو أياً من اللجان المنبثقة عنه بأي من صلاحياته على أن يكون التفويض خطياً ومحدداً ومؤقتاً</w:t>
      </w:r>
      <w:r w:rsidRPr="007B02C1">
        <w:t>.</w:t>
      </w:r>
    </w:p>
    <w:p w:rsidR="007B02C1" w:rsidRPr="007B02C1" w:rsidRDefault="007B02C1" w:rsidP="007B02C1">
      <w:pPr>
        <w:rPr>
          <w:b/>
          <w:bCs/>
        </w:rPr>
      </w:pPr>
      <w:r w:rsidRPr="007B02C1">
        <w:rPr>
          <w:b/>
          <w:bCs/>
          <w:rtl/>
        </w:rPr>
        <w:t>المادة 13</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يعين الأمين العام بقرار من مجلس الوزراء بناء على تنسيب الرئيس على أن تحدد سائر حقوقه المالية في قرار تعيينه </w:t>
      </w:r>
      <w:r w:rsidRPr="007B02C1">
        <w:t>.</w:t>
      </w:r>
    </w:p>
    <w:p w:rsidR="007B02C1" w:rsidRPr="007B02C1" w:rsidRDefault="007B02C1" w:rsidP="007B02C1">
      <w:pPr>
        <w:rPr>
          <w:rtl/>
        </w:rPr>
      </w:pPr>
      <w:r w:rsidRPr="007B02C1">
        <w:rPr>
          <w:rtl/>
        </w:rPr>
        <w:t>ب- يتولى الأمين العام المهام والصلاحيات التالية:-</w:t>
      </w:r>
    </w:p>
    <w:p w:rsidR="007B02C1" w:rsidRPr="007B02C1" w:rsidRDefault="007B02C1" w:rsidP="007B02C1">
      <w:pPr>
        <w:rPr>
          <w:rtl/>
        </w:rPr>
      </w:pPr>
      <w:r w:rsidRPr="007B02C1">
        <w:rPr>
          <w:rtl/>
        </w:rPr>
        <w:t>1- تنفيذ القرارات الصادرة عن مجلس الأمناء والرئيس.</w:t>
      </w:r>
    </w:p>
    <w:p w:rsidR="007B02C1" w:rsidRPr="007B02C1" w:rsidRDefault="007B02C1" w:rsidP="007B02C1">
      <w:pPr>
        <w:rPr>
          <w:rtl/>
        </w:rPr>
      </w:pPr>
      <w:r w:rsidRPr="007B02C1">
        <w:rPr>
          <w:rtl/>
        </w:rPr>
        <w:t>2- إدارة الجهاز التنفيذي للمجلس والإشراف على موظفيه ومستخدميه.</w:t>
      </w:r>
    </w:p>
    <w:p w:rsidR="007B02C1" w:rsidRPr="007B02C1" w:rsidRDefault="007B02C1" w:rsidP="007B02C1">
      <w:pPr>
        <w:rPr>
          <w:rtl/>
        </w:rPr>
      </w:pPr>
      <w:r w:rsidRPr="007B02C1">
        <w:rPr>
          <w:rtl/>
        </w:rPr>
        <w:t>3- إعداد الهيكل التنظيمي الداخلي للمجلس وعرضه على مجلس الأمناء لإقراره.</w:t>
      </w:r>
    </w:p>
    <w:p w:rsidR="007B02C1" w:rsidRPr="007B02C1" w:rsidRDefault="007B02C1" w:rsidP="007B02C1">
      <w:pPr>
        <w:rPr>
          <w:rtl/>
        </w:rPr>
      </w:pPr>
      <w:r w:rsidRPr="007B02C1">
        <w:rPr>
          <w:rtl/>
        </w:rPr>
        <w:t>4- إعداد مشروع الموازنة السنوية التقديرية للمجلس وعرضه على مجلس الأمناء، قبل بداية السنة المالية بشهرين على الأقل لإقراره.</w:t>
      </w:r>
    </w:p>
    <w:p w:rsidR="007B02C1" w:rsidRPr="007B02C1" w:rsidRDefault="007B02C1" w:rsidP="007B02C1">
      <w:pPr>
        <w:rPr>
          <w:rtl/>
        </w:rPr>
      </w:pPr>
      <w:r w:rsidRPr="007B02C1">
        <w:rPr>
          <w:rtl/>
        </w:rPr>
        <w:t>5- إعداد الحسابات المالية الختامية السنوية وتدقيقها وعرضها على مجلس الأمناء خلال شهرين من تاريخ انتهاء السنة المالية لإقرارها.</w:t>
      </w:r>
    </w:p>
    <w:p w:rsidR="007B02C1" w:rsidRPr="007B02C1" w:rsidRDefault="007B02C1" w:rsidP="007B02C1">
      <w:pPr>
        <w:rPr>
          <w:rtl/>
        </w:rPr>
      </w:pPr>
      <w:r w:rsidRPr="007B02C1">
        <w:rPr>
          <w:rtl/>
        </w:rPr>
        <w:t>6- الإشراف على إعداد التقرير السنوي للمجلس.</w:t>
      </w:r>
    </w:p>
    <w:p w:rsidR="007B02C1" w:rsidRPr="007B02C1" w:rsidRDefault="007B02C1" w:rsidP="007B02C1">
      <w:pPr>
        <w:rPr>
          <w:rtl/>
        </w:rPr>
      </w:pPr>
      <w:r w:rsidRPr="007B02C1">
        <w:rPr>
          <w:rtl/>
        </w:rPr>
        <w:t>7- الإشراف على عمل اللجان الدائمة والمؤقتة ومتابعة سير عملها </w:t>
      </w:r>
      <w:r w:rsidRPr="007B02C1">
        <w:t>.</w:t>
      </w:r>
    </w:p>
    <w:p w:rsidR="007B02C1" w:rsidRPr="007B02C1" w:rsidRDefault="007B02C1" w:rsidP="007B02C1">
      <w:pPr>
        <w:rPr>
          <w:rtl/>
        </w:rPr>
      </w:pPr>
      <w:r w:rsidRPr="007B02C1">
        <w:rPr>
          <w:rtl/>
        </w:rPr>
        <w:t>8- أي مهام أخرى يكلفه الرئيس بها </w:t>
      </w:r>
      <w:r w:rsidRPr="007B02C1">
        <w:t>.</w:t>
      </w:r>
    </w:p>
    <w:p w:rsidR="007B02C1" w:rsidRPr="007B02C1" w:rsidRDefault="007B02C1" w:rsidP="007B02C1">
      <w:pPr>
        <w:rPr>
          <w:b/>
          <w:bCs/>
          <w:rtl/>
        </w:rPr>
      </w:pPr>
      <w:r w:rsidRPr="007B02C1">
        <w:rPr>
          <w:b/>
          <w:bCs/>
          <w:rtl/>
        </w:rPr>
        <w:t>المادة 14</w:t>
      </w:r>
    </w:p>
    <w:p w:rsidR="007B02C1" w:rsidRPr="007B02C1" w:rsidRDefault="007B02C1" w:rsidP="007B02C1">
      <w:pPr>
        <w:rPr>
          <w:b/>
          <w:bCs/>
        </w:rPr>
      </w:pPr>
      <w:r w:rsidRPr="007B02C1">
        <w:rPr>
          <w:b/>
          <w:bCs/>
        </w:rPr>
        <w:lastRenderedPageBreak/>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تشكل في المجلس لجنة تسمى (لجنة تكافؤ الفرص) برئاسة الأمين العام وعضوية كل من:</w:t>
      </w:r>
    </w:p>
    <w:p w:rsidR="007B02C1" w:rsidRPr="007B02C1" w:rsidRDefault="007B02C1" w:rsidP="007B02C1">
      <w:pPr>
        <w:rPr>
          <w:rtl/>
        </w:rPr>
      </w:pPr>
      <w:r w:rsidRPr="007B02C1">
        <w:rPr>
          <w:rtl/>
        </w:rPr>
        <w:t>1- ممثل عن وزارة العمل .</w:t>
      </w:r>
    </w:p>
    <w:p w:rsidR="007B02C1" w:rsidRPr="007B02C1" w:rsidRDefault="007B02C1" w:rsidP="007B02C1">
      <w:pPr>
        <w:rPr>
          <w:rtl/>
        </w:rPr>
      </w:pPr>
      <w:r w:rsidRPr="007B02C1">
        <w:rPr>
          <w:rtl/>
        </w:rPr>
        <w:t>2- ممثل عن ديوان الخدمة المدنية.</w:t>
      </w:r>
    </w:p>
    <w:p w:rsidR="007B02C1" w:rsidRPr="007B02C1" w:rsidRDefault="007B02C1" w:rsidP="007B02C1">
      <w:pPr>
        <w:rPr>
          <w:rtl/>
        </w:rPr>
      </w:pPr>
      <w:r w:rsidRPr="007B02C1">
        <w:rPr>
          <w:rtl/>
        </w:rPr>
        <w:t>3- ممثل عن غرفة تجارة الأردن.</w:t>
      </w:r>
    </w:p>
    <w:p w:rsidR="007B02C1" w:rsidRPr="007B02C1" w:rsidRDefault="007B02C1" w:rsidP="007B02C1">
      <w:pPr>
        <w:rPr>
          <w:rtl/>
        </w:rPr>
      </w:pPr>
      <w:r w:rsidRPr="007B02C1">
        <w:rPr>
          <w:rtl/>
        </w:rPr>
        <w:t>4- ممثل عن غرفة صناعة الأردن.</w:t>
      </w:r>
    </w:p>
    <w:p w:rsidR="007B02C1" w:rsidRPr="007B02C1" w:rsidRDefault="007B02C1" w:rsidP="007B02C1">
      <w:pPr>
        <w:rPr>
          <w:rtl/>
        </w:rPr>
      </w:pPr>
      <w:r w:rsidRPr="007B02C1">
        <w:rPr>
          <w:rtl/>
        </w:rPr>
        <w:t>5- ممثل عن اتحاد نقابات عمال الأردن.</w:t>
      </w:r>
    </w:p>
    <w:p w:rsidR="007B02C1" w:rsidRPr="007B02C1" w:rsidRDefault="007B02C1" w:rsidP="007B02C1">
      <w:pPr>
        <w:rPr>
          <w:rtl/>
        </w:rPr>
      </w:pPr>
      <w:r w:rsidRPr="007B02C1">
        <w:rPr>
          <w:rtl/>
        </w:rPr>
        <w:t>6- ثلاثة ممثلين عن القطاع الخاص.</w:t>
      </w:r>
    </w:p>
    <w:p w:rsidR="007B02C1" w:rsidRPr="007B02C1" w:rsidRDefault="007B02C1" w:rsidP="007B02C1">
      <w:pPr>
        <w:rPr>
          <w:rtl/>
        </w:rPr>
      </w:pPr>
      <w:r w:rsidRPr="007B02C1">
        <w:rPr>
          <w:rtl/>
        </w:rPr>
        <w:t>7- ثلاثة من أصحاب الخبرة المتصلة بمهام اللجنة من الأشخاص ذوي الإعاقة.</w:t>
      </w:r>
    </w:p>
    <w:p w:rsidR="007B02C1" w:rsidRPr="007B02C1" w:rsidRDefault="007B02C1" w:rsidP="007B02C1">
      <w:pPr>
        <w:rPr>
          <w:rtl/>
        </w:rPr>
      </w:pPr>
      <w:r w:rsidRPr="007B02C1">
        <w:rPr>
          <w:rtl/>
        </w:rPr>
        <w:t>8- ممثل عن المركز الوطني لحقوق الإنسان يسميه مفوضه العام.</w:t>
      </w:r>
    </w:p>
    <w:p w:rsidR="007B02C1" w:rsidRPr="007B02C1" w:rsidRDefault="007B02C1" w:rsidP="007B02C1">
      <w:pPr>
        <w:rPr>
          <w:rtl/>
        </w:rPr>
      </w:pPr>
      <w:r w:rsidRPr="007B02C1">
        <w:rPr>
          <w:rtl/>
        </w:rPr>
        <w:t>ب -1- يسمي ممثلي الجهات المنصوص عليهم في البنود من (2- 5) من الفقرة (أ) من هذه المادة رؤساؤها.</w:t>
      </w:r>
    </w:p>
    <w:p w:rsidR="007B02C1" w:rsidRPr="007B02C1" w:rsidRDefault="007B02C1" w:rsidP="007B02C1">
      <w:pPr>
        <w:rPr>
          <w:rtl/>
        </w:rPr>
      </w:pPr>
      <w:r w:rsidRPr="007B02C1">
        <w:rPr>
          <w:rtl/>
        </w:rPr>
        <w:t>2- يسمي الأعضاء المنصوص عليهم في البندين (6) و (7) من الفقرة (أ) من هذه المادة الرئيس.</w:t>
      </w:r>
    </w:p>
    <w:p w:rsidR="007B02C1" w:rsidRPr="007B02C1" w:rsidRDefault="007B02C1" w:rsidP="007B02C1">
      <w:pPr>
        <w:rPr>
          <w:rtl/>
        </w:rPr>
      </w:pPr>
      <w:r w:rsidRPr="007B02C1">
        <w:rPr>
          <w:rtl/>
        </w:rPr>
        <w:t>ج- تتولى لجنة تكافؤ الفرص المهام والصلاحيات التالية:-</w:t>
      </w:r>
    </w:p>
    <w:p w:rsidR="007B02C1" w:rsidRPr="007B02C1" w:rsidRDefault="007B02C1" w:rsidP="007B02C1">
      <w:pPr>
        <w:rPr>
          <w:rtl/>
        </w:rPr>
      </w:pPr>
      <w:r w:rsidRPr="007B02C1">
        <w:rPr>
          <w:rtl/>
        </w:rPr>
        <w:t>1- تلقي الشكاوى المتعلقة بالتمييز على أساس الإعاقة أو بسببها في مجال العمل والتحقق منها وتسويتها مع الجهات المعنية.</w:t>
      </w:r>
    </w:p>
    <w:p w:rsidR="007B02C1" w:rsidRPr="007B02C1" w:rsidRDefault="007B02C1" w:rsidP="007B02C1">
      <w:pPr>
        <w:rPr>
          <w:rtl/>
        </w:rPr>
      </w:pPr>
      <w:r w:rsidRPr="007B02C1">
        <w:rPr>
          <w:rtl/>
        </w:rPr>
        <w:t>2- إصدار التقارير الفنية المتعلقة بتوفير الترتيبات التيسيرية المعقولة في بيئة العمل بناء على طلب خطي من الأفراد أو جهات العمل المعنية.</w:t>
      </w:r>
    </w:p>
    <w:p w:rsidR="007B02C1" w:rsidRPr="007B02C1" w:rsidRDefault="007B02C1" w:rsidP="007B02C1">
      <w:pPr>
        <w:rPr>
          <w:rtl/>
        </w:rPr>
      </w:pPr>
      <w:r w:rsidRPr="007B02C1">
        <w:rPr>
          <w:rtl/>
        </w:rPr>
        <w:t>3- تبادل المعلومات والخبرات مع وزارة العمل وديوان الخدمة المدنية والقطاع الخاص وغيرها من الجهات ذات العلاقة لتعزيز انخراط الأشخاص ذوي الإعاقة واندماجهم في سوق العمل </w:t>
      </w:r>
      <w:r w:rsidRPr="007B02C1">
        <w:t>.</w:t>
      </w:r>
    </w:p>
    <w:p w:rsidR="007B02C1" w:rsidRPr="007B02C1" w:rsidRDefault="007B02C1" w:rsidP="007B02C1">
      <w:pPr>
        <w:rPr>
          <w:rtl/>
        </w:rPr>
      </w:pPr>
      <w:r w:rsidRPr="007B02C1">
        <w:rPr>
          <w:rtl/>
        </w:rPr>
        <w:t>4- التعاون مع المجلس ووزارة العمل وديوان الخدمة المدنية وجهات العمل في إصدار الأدلة الإرشادية والنشرات التوعوية المتعلقة بمتطلبات تعزيز حق الأشخاص ذوي الإعاقة في العمل.</w:t>
      </w:r>
    </w:p>
    <w:p w:rsidR="007B02C1" w:rsidRPr="007B02C1" w:rsidRDefault="007B02C1" w:rsidP="007B02C1">
      <w:pPr>
        <w:rPr>
          <w:rtl/>
        </w:rPr>
      </w:pPr>
      <w:r w:rsidRPr="007B02C1">
        <w:rPr>
          <w:rtl/>
        </w:rPr>
        <w:t>5- أي مهام أخرى يكلفها الرئيس بها .</w:t>
      </w:r>
    </w:p>
    <w:p w:rsidR="007B02C1" w:rsidRPr="007B02C1" w:rsidRDefault="007B02C1" w:rsidP="007B02C1">
      <w:pPr>
        <w:rPr>
          <w:rtl/>
        </w:rPr>
      </w:pPr>
      <w:r w:rsidRPr="007B02C1">
        <w:rPr>
          <w:rtl/>
        </w:rPr>
        <w:t>د- للجنة تكافؤ الفرص الاستعانة بذوي الخبرة والاختصاص.</w:t>
      </w:r>
    </w:p>
    <w:p w:rsidR="007B02C1" w:rsidRPr="007B02C1" w:rsidRDefault="007B02C1" w:rsidP="007B02C1">
      <w:pPr>
        <w:rPr>
          <w:rtl/>
        </w:rPr>
      </w:pPr>
      <w:r w:rsidRPr="007B02C1">
        <w:rPr>
          <w:rtl/>
        </w:rPr>
        <w:t>هـ- تجتمع لجنة تكافؤ الفرص بدعوة من رئيسها مرة واحدة كل شهرين وكلما دعت الحاجة، ويكون اجتماعها قانونيا بحضور نصف أعضائها، وتتخذ قراراتها بأغلبية أصوات أعضائها الحاضرين.</w:t>
      </w:r>
    </w:p>
    <w:p w:rsidR="007B02C1" w:rsidRPr="007B02C1" w:rsidRDefault="007B02C1" w:rsidP="007B02C1">
      <w:pPr>
        <w:rPr>
          <w:rtl/>
        </w:rPr>
      </w:pPr>
      <w:r w:rsidRPr="007B02C1">
        <w:rPr>
          <w:rtl/>
        </w:rPr>
        <w:t>و- يعين مجلس الأمناء بناء على تنسيب الرئيس من بين أعضاء لجنة تكافؤ الفرص نائباً لرئيسها يتولى مهامه وصلاحياته عند غيابه، ولمدة سنتين قابلة للتجديد لمرة واحدة.</w:t>
      </w:r>
    </w:p>
    <w:p w:rsidR="007B02C1" w:rsidRPr="007B02C1" w:rsidRDefault="007B02C1" w:rsidP="007B02C1">
      <w:pPr>
        <w:rPr>
          <w:rtl/>
        </w:rPr>
      </w:pPr>
      <w:r w:rsidRPr="007B02C1">
        <w:rPr>
          <w:rtl/>
        </w:rPr>
        <w:t>ز- يسمي الأمين العام أمين سر للجنة تكافؤ الفرص من بين أعضائها يتولى الإعداد لاجتماعاتها، وتنظيم محاضر جلساتها، والإشراف على تسلم الشكاوى وتبليغ القرارات الصادرة عنها.</w:t>
      </w:r>
    </w:p>
    <w:p w:rsidR="007B02C1" w:rsidRPr="007B02C1" w:rsidRDefault="007B02C1" w:rsidP="007B02C1">
      <w:pPr>
        <w:rPr>
          <w:rtl/>
        </w:rPr>
      </w:pPr>
      <w:r w:rsidRPr="007B02C1">
        <w:rPr>
          <w:rtl/>
        </w:rPr>
        <w:t>ح- تحدد آلية عمل لجنة تكافؤ الفرص وإجراءات تقديم الشكاوى وتوثيقها وآلية تبليغ القرارات الصادرة عنها وأماكن انعقاد اجتماعاتها بمقتضى تعليمات يصدرها الرئيس لهذه الغاية </w:t>
      </w:r>
      <w:r w:rsidRPr="007B02C1">
        <w:t>.</w:t>
      </w:r>
    </w:p>
    <w:p w:rsidR="007B02C1" w:rsidRPr="007B02C1" w:rsidRDefault="007B02C1" w:rsidP="007B02C1">
      <w:pPr>
        <w:rPr>
          <w:b/>
          <w:bCs/>
          <w:rtl/>
        </w:rPr>
      </w:pPr>
      <w:r w:rsidRPr="007B02C1">
        <w:rPr>
          <w:b/>
          <w:bCs/>
          <w:rtl/>
        </w:rPr>
        <w:t>المادة 15</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lastRenderedPageBreak/>
        <w:t>من </w:t>
      </w:r>
      <w:r w:rsidRPr="007B02C1">
        <w:rPr>
          <w:b/>
          <w:bCs/>
        </w:rPr>
        <w:t>30-08-2017</w:t>
      </w:r>
    </w:p>
    <w:p w:rsidR="007B02C1" w:rsidRPr="007B02C1" w:rsidRDefault="007B02C1" w:rsidP="007B02C1"/>
    <w:p w:rsidR="007B02C1" w:rsidRPr="007B02C1" w:rsidRDefault="007B02C1" w:rsidP="007B02C1">
      <w:r w:rsidRPr="007B02C1">
        <w:rPr>
          <w:rtl/>
        </w:rPr>
        <w:t>أ- يحدد وزير الصحة الجهات الطبية المعتمدة لغايات فحص الأشخاص ذوي الإعاقة وإصدار التقارير الطبية التي تبين نوع الإعاقة ودرجتها وطبيعتها </w:t>
      </w:r>
      <w:r w:rsidRPr="007B02C1">
        <w:t>.</w:t>
      </w:r>
    </w:p>
    <w:p w:rsidR="007B02C1" w:rsidRPr="007B02C1" w:rsidRDefault="007B02C1" w:rsidP="007B02C1">
      <w:pPr>
        <w:rPr>
          <w:rtl/>
        </w:rPr>
      </w:pPr>
      <w:r w:rsidRPr="007B02C1">
        <w:rPr>
          <w:rtl/>
        </w:rPr>
        <w:t>ب- باستثناء الاشخاص ذوي الاعاقة الدائمة، تتم إعادة فحص الأشخاص ذوي الإعاقات الأخرى وفقاً لتعليمات يصدرها وزير الصحة بالتنسيق مع المجلس على أن تتضمن هذه التعليمات آلية إعداد التقارير الطبية وإصدارها ومعايير التشخيص </w:t>
      </w:r>
      <w:r w:rsidRPr="007B02C1">
        <w:t>.</w:t>
      </w:r>
    </w:p>
    <w:p w:rsidR="007B02C1" w:rsidRPr="007B02C1" w:rsidRDefault="007B02C1" w:rsidP="007B02C1">
      <w:pPr>
        <w:rPr>
          <w:rtl/>
        </w:rPr>
      </w:pPr>
      <w:r w:rsidRPr="007B02C1">
        <w:rPr>
          <w:rtl/>
        </w:rPr>
        <w:t>ج- على الرغم مما ورد في أي تشريع آخر يتم تشخيص حالات الإعاقة وفقاً للتعليمات التي يصدرها وزير الصحة بالتنسيق مع المجلس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16</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يتولى المجلس إصدار البطاقة التعريفية ومنحها للأشخاص ذوي الإعاقة وفقا للضوابط التالية:-</w:t>
      </w:r>
    </w:p>
    <w:p w:rsidR="007B02C1" w:rsidRPr="007B02C1" w:rsidRDefault="007B02C1" w:rsidP="007B02C1">
      <w:pPr>
        <w:rPr>
          <w:rtl/>
        </w:rPr>
      </w:pPr>
      <w:r w:rsidRPr="007B02C1">
        <w:rPr>
          <w:rtl/>
        </w:rPr>
        <w:t>1- أن يكون المتقدم أردني الجنسية.</w:t>
      </w:r>
    </w:p>
    <w:p w:rsidR="007B02C1" w:rsidRPr="007B02C1" w:rsidRDefault="007B02C1" w:rsidP="007B02C1">
      <w:pPr>
        <w:rPr>
          <w:rtl/>
        </w:rPr>
      </w:pPr>
      <w:r w:rsidRPr="007B02C1">
        <w:rPr>
          <w:rtl/>
        </w:rPr>
        <w:t>2- أن تحتوي على البيانات الشخصية لحاملها وصورته ونوع إعاقته وطبيعتها ودرجتها.</w:t>
      </w:r>
    </w:p>
    <w:p w:rsidR="007B02C1" w:rsidRPr="007B02C1" w:rsidRDefault="007B02C1" w:rsidP="007B02C1">
      <w:pPr>
        <w:rPr>
          <w:rtl/>
        </w:rPr>
      </w:pPr>
      <w:r w:rsidRPr="007B02C1">
        <w:rPr>
          <w:rtl/>
        </w:rPr>
        <w:t>ب- تحدد الإجراءات الخاصة بتسلم التقارير الطبية وتقديم طلبات الحصول على البطاقة التعريفية وآلية إصدارها وتجديدها وإصدار بدل الفاقد أو التالف منها ومقدار الرسم الذي يستوفى عن إصدارها بمقتضى تعليمات يصدرها المجلس لهذه الغاية </w:t>
      </w:r>
      <w:r w:rsidRPr="007B02C1">
        <w:t>.</w:t>
      </w:r>
    </w:p>
    <w:p w:rsidR="007B02C1" w:rsidRPr="007B02C1" w:rsidRDefault="007B02C1" w:rsidP="007B02C1">
      <w:pPr>
        <w:rPr>
          <w:b/>
          <w:bCs/>
          <w:rtl/>
        </w:rPr>
      </w:pPr>
      <w:r w:rsidRPr="007B02C1">
        <w:rPr>
          <w:b/>
          <w:bCs/>
          <w:rtl/>
        </w:rPr>
        <w:t>المادة 17</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يحظر استبعاد الشخص من أي مؤسسة تعليمية على أساس الإعاقة أو بسببها.</w:t>
      </w:r>
    </w:p>
    <w:p w:rsidR="007B02C1" w:rsidRPr="007B02C1" w:rsidRDefault="007B02C1" w:rsidP="007B02C1">
      <w:pPr>
        <w:rPr>
          <w:rtl/>
        </w:rPr>
      </w:pPr>
      <w:r w:rsidRPr="007B02C1">
        <w:rPr>
          <w:rtl/>
        </w:rPr>
        <w:t>ب- إذا تعذر التحاق الشخص ذي الإعاقة بالمؤسسة التعليمية لعدم توافر الترتيبات التيسيرية المعقولة أو الأشكال الميسرة أو إمكانية الوصول، فعلى وزارة التربية والتعليم إيجاد البدائل المناسبة بما في ذلك ضمان التحاق الشخص بمؤسسة تعليمية أخرى.</w:t>
      </w:r>
    </w:p>
    <w:p w:rsidR="007B02C1" w:rsidRPr="007B02C1" w:rsidRDefault="007B02C1" w:rsidP="007B02C1">
      <w:pPr>
        <w:rPr>
          <w:rtl/>
        </w:rPr>
      </w:pPr>
      <w:r w:rsidRPr="007B02C1">
        <w:rPr>
          <w:rtl/>
        </w:rPr>
        <w:t>ج- لا يجوز حرمان الطالب ذي الإعاقة من دراسة أي مبحث أكاديمي أو ترسيبه أو ترفيعه تلقائياً على أساس إعاقته أو بسببها.</w:t>
      </w:r>
    </w:p>
    <w:p w:rsidR="007B02C1" w:rsidRPr="007B02C1" w:rsidRDefault="007B02C1" w:rsidP="007B02C1">
      <w:pPr>
        <w:rPr>
          <w:b/>
          <w:bCs/>
          <w:rtl/>
        </w:rPr>
      </w:pPr>
      <w:r w:rsidRPr="007B02C1">
        <w:rPr>
          <w:b/>
          <w:bCs/>
          <w:rtl/>
        </w:rPr>
        <w:t>المادة 18</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Fonts w:hint="cs"/>
          <w:rtl/>
        </w:rPr>
        <w:t>على وزارة التربية والتعليم بالتنسيق مع المجلس القيام بما يلي:  </w:t>
      </w:r>
    </w:p>
    <w:p w:rsidR="007B02C1" w:rsidRPr="007B02C1" w:rsidRDefault="007B02C1" w:rsidP="007B02C1">
      <w:pPr>
        <w:rPr>
          <w:rtl/>
        </w:rPr>
      </w:pPr>
      <w:r w:rsidRPr="007B02C1">
        <w:rPr>
          <w:rFonts w:hint="cs"/>
          <w:rtl/>
        </w:rPr>
        <w:lastRenderedPageBreak/>
        <w:t>أ- تضمين السياسات العامة والاستراتيجيات والخطط والبرامج التعليمية متطلبات التعليم للاشخاص ذوي الإعاقة، بما يحقق تمتعهم الكامل بحقهم في التعليم والوصول لجميع البرامج والخدمات والمرافق والمؤسسات التعليمية.</w:t>
      </w:r>
    </w:p>
    <w:p w:rsidR="007B02C1" w:rsidRPr="007B02C1" w:rsidRDefault="007B02C1" w:rsidP="007B02C1">
      <w:pPr>
        <w:rPr>
          <w:rtl/>
        </w:rPr>
      </w:pPr>
      <w:r w:rsidRPr="007B02C1">
        <w:rPr>
          <w:rFonts w:hint="cs"/>
          <w:rtl/>
        </w:rPr>
        <w:t>ب- قبول ودمج الأطفال ذوي الإعاقة في المؤسسات التعليمية </w:t>
      </w:r>
      <w:r w:rsidRPr="007B02C1">
        <w:t>.</w:t>
      </w:r>
    </w:p>
    <w:p w:rsidR="007B02C1" w:rsidRPr="007B02C1" w:rsidRDefault="007B02C1" w:rsidP="007B02C1">
      <w:pPr>
        <w:rPr>
          <w:rtl/>
        </w:rPr>
      </w:pPr>
      <w:r w:rsidRPr="007B02C1">
        <w:rPr>
          <w:rFonts w:hint="cs"/>
          <w:rtl/>
        </w:rPr>
        <w:t>ج- توفير الترتيبات التيسيرية المعقولة والأشكال الميسرة في المؤسسات التعليمية الحكومية، والتحقق من توفيرها في المؤسسات التعليمية الخاصة، بما فى ذلك توفير أسئلة الامتحانات للطلبة ذوي الإعاقة الذهنية وتمكينهم من الإجابة عنها بلغة مبسطة، ومنحهم وقتا إضافيا في الامتحانات وأي تسهيلات ضرورية </w:t>
      </w:r>
      <w:r w:rsidRPr="007B02C1">
        <w:t>.</w:t>
      </w:r>
    </w:p>
    <w:p w:rsidR="007B02C1" w:rsidRPr="007B02C1" w:rsidRDefault="007B02C1" w:rsidP="007B02C1">
      <w:pPr>
        <w:rPr>
          <w:rtl/>
        </w:rPr>
      </w:pPr>
      <w:r w:rsidRPr="007B02C1">
        <w:rPr>
          <w:rFonts w:hint="cs"/>
          <w:rtl/>
        </w:rPr>
        <w:t>د- مراجعة المناهج الدراسية وتضمينها مباحث تعرف بحقوق الأشخاص ذوي الإعاقة وتعزز قبولهم باعتبارهم جزءا من طبيعة التنوع البشري.</w:t>
      </w:r>
    </w:p>
    <w:p w:rsidR="007B02C1" w:rsidRPr="007B02C1" w:rsidRDefault="007B02C1" w:rsidP="007B02C1">
      <w:pPr>
        <w:rPr>
          <w:rtl/>
        </w:rPr>
      </w:pPr>
      <w:r w:rsidRPr="007B02C1">
        <w:rPr>
          <w:rFonts w:hint="cs"/>
          <w:rtl/>
        </w:rPr>
        <w:t>هـ- وضع خطة وطنية شاملة لدمج الأشخاص ذوي الإعاقة في المؤسسات التعليمية بالتنسيق مع المجلس والجهات ذات العلاقة على أن يبدأ العمل على تنفيذها خلال مدة لا تتجاوز سنة من تاريخ نفاذ أحكام هذا القانون ولا يتجاوز استكمال تنفيذها  (10)  سنوات </w:t>
      </w:r>
      <w:r w:rsidRPr="007B02C1">
        <w:t>.</w:t>
      </w:r>
    </w:p>
    <w:p w:rsidR="007B02C1" w:rsidRPr="007B02C1" w:rsidRDefault="007B02C1" w:rsidP="007B02C1">
      <w:pPr>
        <w:rPr>
          <w:rtl/>
        </w:rPr>
      </w:pPr>
      <w:r w:rsidRPr="007B02C1">
        <w:rPr>
          <w:rFonts w:hint="cs"/>
          <w:rtl/>
        </w:rPr>
        <w:t>و- تطبيق المعايير المنصوص عليها في المادة (19) من هذا القانون في المؤسسات التعليمية الحكومية والإشراف على تطبيقها في المؤسسات التعليمية غير الحكومية </w:t>
      </w:r>
      <w:r w:rsidRPr="007B02C1">
        <w:t>.</w:t>
      </w:r>
    </w:p>
    <w:p w:rsidR="007B02C1" w:rsidRPr="007B02C1" w:rsidRDefault="007B02C1" w:rsidP="007B02C1">
      <w:pPr>
        <w:rPr>
          <w:rtl/>
        </w:rPr>
      </w:pPr>
      <w:r w:rsidRPr="007B02C1">
        <w:rPr>
          <w:rFonts w:hint="cs"/>
          <w:rtl/>
        </w:rPr>
        <w:t>ز- توفير إمكانية الوصول في المؤسسات التعليمية الحكومية والتحقق من التزام المؤسسات التعليمية غير الحكومية بتوفيرها، وعدم منح ترخيص لأي مؤسسة تعليمية خاصة ما لم توفر إمكانية الوصول.</w:t>
      </w:r>
    </w:p>
    <w:p w:rsidR="007B02C1" w:rsidRPr="007B02C1" w:rsidRDefault="007B02C1" w:rsidP="007B02C1">
      <w:pPr>
        <w:rPr>
          <w:b/>
          <w:bCs/>
          <w:rtl/>
        </w:rPr>
      </w:pPr>
      <w:r w:rsidRPr="007B02C1">
        <w:rPr>
          <w:b/>
          <w:bCs/>
          <w:rtl/>
        </w:rPr>
        <w:t>المادة 19</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المجلس بالتنسيق مع وزارة التربية والتعليم، وضع المعايير الخاصة بالتشخيص التربوي ومعايير تطوير المناهج، وطرق تدريسها للطلبة ذوي الإعاقة في المؤسسات التعليمية، وتدريب الكوادر عليها وتأهيلهم، وفقاً للضوابط التالية:-</w:t>
      </w:r>
    </w:p>
    <w:p w:rsidR="007B02C1" w:rsidRPr="007B02C1" w:rsidRDefault="007B02C1" w:rsidP="007B02C1">
      <w:pPr>
        <w:rPr>
          <w:rtl/>
        </w:rPr>
      </w:pPr>
      <w:r w:rsidRPr="007B02C1">
        <w:rPr>
          <w:rtl/>
        </w:rPr>
        <w:t>أ- تحقيق الحد الأعلى للمستوى الأكاديمي للطلبة ذوي الإعاقة بما يكفل وصولهم إلى مراحل تعليم أعلى </w:t>
      </w:r>
      <w:r w:rsidRPr="007B02C1">
        <w:t>.</w:t>
      </w:r>
    </w:p>
    <w:p w:rsidR="007B02C1" w:rsidRPr="007B02C1" w:rsidRDefault="007B02C1" w:rsidP="007B02C1">
      <w:pPr>
        <w:rPr>
          <w:rtl/>
        </w:rPr>
      </w:pPr>
      <w:r w:rsidRPr="007B02C1">
        <w:rPr>
          <w:rtl/>
        </w:rPr>
        <w:t>ب- توفير الحد الأعلى من البيئة التعليمية الدامجة للطلبة ذوي الإعاقة </w:t>
      </w:r>
      <w:r w:rsidRPr="007B02C1">
        <w:t>.</w:t>
      </w:r>
    </w:p>
    <w:p w:rsidR="007B02C1" w:rsidRPr="007B02C1" w:rsidRDefault="007B02C1" w:rsidP="007B02C1">
      <w:pPr>
        <w:rPr>
          <w:rtl/>
        </w:rPr>
      </w:pPr>
      <w:r w:rsidRPr="007B02C1">
        <w:rPr>
          <w:rtl/>
        </w:rPr>
        <w:t>ج- تطبيق الأساليب التربوية الحديثة في المؤسسات التعليمية، بما في ذلك برامج التربية الخاصة للطلبة ذوي الإعاقة الذهنية والطلبة ذوي الإعاقات المتعددة، على أن تكون غاية تلك البرامج تحقيق الدمج، وتنمية قدراتهم الأكاديمية والاجتماعية، وتعزيز استقلالهم الفردي إلى الحد الممكن </w:t>
      </w:r>
      <w:r w:rsidRPr="007B02C1">
        <w:t>.</w:t>
      </w:r>
    </w:p>
    <w:p w:rsidR="007B02C1" w:rsidRPr="007B02C1" w:rsidRDefault="007B02C1" w:rsidP="007B02C1">
      <w:pPr>
        <w:rPr>
          <w:rtl/>
        </w:rPr>
      </w:pPr>
      <w:r w:rsidRPr="007B02C1">
        <w:rPr>
          <w:rtl/>
        </w:rPr>
        <w:t>د- تحقيق الاستخدام الأمثل للترتيبات التيسيرية المعقولة والأشكال الميسرة، بما في ذلك الوسائل التعليمية المهيأة وطرق التواصل الفعّال والعلاج الوظيفي </w:t>
      </w:r>
      <w:r w:rsidRPr="007B02C1">
        <w:t>.</w:t>
      </w:r>
    </w:p>
    <w:p w:rsidR="007B02C1" w:rsidRPr="007B02C1" w:rsidRDefault="007B02C1" w:rsidP="007B02C1">
      <w:pPr>
        <w:rPr>
          <w:rtl/>
        </w:rPr>
      </w:pPr>
      <w:r w:rsidRPr="007B02C1">
        <w:rPr>
          <w:rtl/>
        </w:rPr>
        <w:t>هــ- وضع آليات لتقييم المعايير وأساليب متابعة تطبيقها وطرق تحديثها بما يضمن استمرار فاعليتها وتطورها </w:t>
      </w:r>
      <w:r w:rsidRPr="007B02C1">
        <w:t>.</w:t>
      </w:r>
    </w:p>
    <w:p w:rsidR="007B02C1" w:rsidRPr="007B02C1" w:rsidRDefault="007B02C1" w:rsidP="007B02C1">
      <w:pPr>
        <w:rPr>
          <w:b/>
          <w:bCs/>
          <w:rtl/>
        </w:rPr>
      </w:pPr>
      <w:r w:rsidRPr="007B02C1">
        <w:rPr>
          <w:b/>
          <w:bCs/>
          <w:rtl/>
        </w:rPr>
        <w:t>المادة 20</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أ- 1- يشترط لممارسة التشخيص التربوي وتدريس الأشخاص ذوي الإعاقة بأساليب التربية الخاصة اجتياز متطلبات التدريب التي يضعها المجلس بالتنسيق مع وزارة التربية والتعليم والحصول على شهادة معتمدة، وفقاً لتعليمات يصدرها وزير التربية والتعليم لهذه الغاية.</w:t>
      </w:r>
    </w:p>
    <w:p w:rsidR="007B02C1" w:rsidRPr="007B02C1" w:rsidRDefault="007B02C1" w:rsidP="007B02C1">
      <w:pPr>
        <w:rPr>
          <w:rtl/>
        </w:rPr>
      </w:pPr>
      <w:r w:rsidRPr="007B02C1">
        <w:rPr>
          <w:rtl/>
        </w:rPr>
        <w:lastRenderedPageBreak/>
        <w:t>2- على العاملين في مجال التشخيص التربوي والتربية الخاصة قبل نفاذ أحكام هذا القانون تصويب أوضاعهم بما يتفق مع أحكامه خلال مدة لا تتجاوز سنتين من تاريخ نفاذه ووفقاً للإجراءات التي يحددها وزير التربية والتعليم لهذه الغاية.</w:t>
      </w:r>
    </w:p>
    <w:p w:rsidR="007B02C1" w:rsidRPr="007B02C1" w:rsidRDefault="007B02C1" w:rsidP="007B02C1">
      <w:pPr>
        <w:rPr>
          <w:rtl/>
        </w:rPr>
      </w:pPr>
      <w:r w:rsidRPr="007B02C1">
        <w:rPr>
          <w:rtl/>
        </w:rPr>
        <w:t>ب- 1- تتولى وزارة التربية والتعليم وبالتنسيق مع الجهات ذات العلاقة ترخيص المؤسسات التعليمية للاشخاص ذوي الإعاقة والإشراف عليها </w:t>
      </w:r>
      <w:r w:rsidRPr="007B02C1">
        <w:t>.</w:t>
      </w:r>
    </w:p>
    <w:p w:rsidR="007B02C1" w:rsidRPr="007B02C1" w:rsidRDefault="007B02C1" w:rsidP="007B02C1">
      <w:pPr>
        <w:rPr>
          <w:rtl/>
        </w:rPr>
      </w:pPr>
      <w:r w:rsidRPr="007B02C1">
        <w:rPr>
          <w:rtl/>
        </w:rPr>
        <w:t>2- على المؤسسات التعليمية المرخصة لدى أي جهة أخرى قبل نفاذ أحكام هذا القانون تصويب أوضاعها بما يتفق مع أحكامه خلال سنتين من تاريخ نفاذه وفقاً للاجراءات التي يحددها وزير التربية والتعليم لهذه الغاية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21</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لا يجوز استبعاد الشخص على أساس الإعاقة أو بسببها من مؤسسات التعليم العالي أو حرمانه من دراسة أي من التخصصات المتاحة فيها وعلى وزارة التعليم العالي والبحث العلمي والمؤسسات التعليمية التابعة لها بالتنسيق مع المجلس القيام بما يلي:-</w:t>
      </w:r>
    </w:p>
    <w:p w:rsidR="007B02C1" w:rsidRPr="007B02C1" w:rsidRDefault="007B02C1" w:rsidP="007B02C1">
      <w:pPr>
        <w:rPr>
          <w:rtl/>
        </w:rPr>
      </w:pPr>
      <w:r w:rsidRPr="007B02C1">
        <w:rPr>
          <w:rtl/>
        </w:rPr>
        <w:t>أ- تضمين متطلبات وصول الأشخاص ذوي الإعاقة للتعليم العالي في السياسات والاستراتيجيات والخطط والبرامج ذات الصلة.</w:t>
      </w:r>
    </w:p>
    <w:p w:rsidR="007B02C1" w:rsidRPr="007B02C1" w:rsidRDefault="007B02C1" w:rsidP="007B02C1">
      <w:pPr>
        <w:rPr>
          <w:rtl/>
        </w:rPr>
      </w:pPr>
      <w:r w:rsidRPr="007B02C1">
        <w:rPr>
          <w:rtl/>
        </w:rPr>
        <w:t>ب- توفير الترتيبات التيسيرية المعقولة والأشكال الميسرة وإمكانية الوصول اللازمة لضمان التحاق الأشخاص ذوي الإعاقة في التخصصات المتاحة.</w:t>
      </w:r>
    </w:p>
    <w:p w:rsidR="007B02C1" w:rsidRPr="007B02C1" w:rsidRDefault="007B02C1" w:rsidP="007B02C1">
      <w:pPr>
        <w:rPr>
          <w:rtl/>
        </w:rPr>
      </w:pPr>
      <w:r w:rsidRPr="007B02C1">
        <w:rPr>
          <w:rtl/>
        </w:rPr>
        <w:t>ج- تطوير أسس قبول الطلبة ذوي الإعاقة في مؤسسات التعليم العالي، بما يضمن احترام خياراتهم ورغباتهم، دون أي شكل من أشكال التمييز على أساس الإعاقة أو بسببها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22</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مع مراعاة أحكام الفقرة (ب) من هذه المادة يكون الحد الأعلى للرسوم التي يتحملها الأشخاص ذوو الإعاقة المقبولون في مؤسسات التعليم العالي الحكومية لا يزيد على (10 %) للبرنامج التنافسي و(25 %) للبرنامج الموازي.</w:t>
      </w:r>
    </w:p>
    <w:p w:rsidR="007B02C1" w:rsidRPr="007B02C1" w:rsidRDefault="007B02C1" w:rsidP="007B02C1">
      <w:pPr>
        <w:rPr>
          <w:rtl/>
        </w:rPr>
      </w:pPr>
      <w:r w:rsidRPr="007B02C1">
        <w:rPr>
          <w:rtl/>
        </w:rPr>
        <w:t>ب- تحدد أسس الإعفاء من الرسوم في مؤسسات التعليم العالي وما يتحمله الشخص ذو الإعاقة من تكلفة إضافية نتيجة نقص الترتيبات التيسيرية المعقولة أو الأشكال الميسرة أو إمكانية الوصول بمقتضى تعليمات يصدرها مجلس التعليم العالي بالتنسيق مع المجلس </w:t>
      </w:r>
      <w:r w:rsidRPr="007B02C1">
        <w:t>.</w:t>
      </w:r>
    </w:p>
    <w:p w:rsidR="007B02C1" w:rsidRPr="007B02C1" w:rsidRDefault="007B02C1" w:rsidP="007B02C1">
      <w:pPr>
        <w:rPr>
          <w:rtl/>
        </w:rPr>
      </w:pPr>
      <w:r w:rsidRPr="007B02C1">
        <w:rPr>
          <w:rtl/>
        </w:rPr>
        <w:t>ج- يتحقق المجلس من توفير مؤسسة التعليم العالي للترتيبات التيسيرية المعقولة والأشكال الميسرة وإمكانية الوصول للطلبة ذوي الإعاقة وينسب إلى مجلس التعليم العالي بتخفيض الإعفاء بمقدار ما تم توفيره أو إلغاؤه في حال مطابقتها للمعايير المعتمدة ذات الصلة </w:t>
      </w:r>
      <w:r w:rsidRPr="007B02C1">
        <w:t>.</w:t>
      </w:r>
    </w:p>
    <w:p w:rsidR="007B02C1" w:rsidRPr="007B02C1" w:rsidRDefault="007B02C1" w:rsidP="007B02C1">
      <w:pPr>
        <w:rPr>
          <w:rtl/>
        </w:rPr>
      </w:pPr>
      <w:r w:rsidRPr="007B02C1">
        <w:rPr>
          <w:rtl/>
        </w:rPr>
        <w:t> </w:t>
      </w:r>
    </w:p>
    <w:p w:rsidR="007B02C1" w:rsidRPr="007B02C1" w:rsidRDefault="007B02C1" w:rsidP="007B02C1">
      <w:pPr>
        <w:rPr>
          <w:b/>
          <w:bCs/>
        </w:rPr>
      </w:pPr>
      <w:r w:rsidRPr="007B02C1">
        <w:rPr>
          <w:b/>
          <w:bCs/>
          <w:rtl/>
        </w:rPr>
        <w:t>المادة 23</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lastRenderedPageBreak/>
        <w:t>من </w:t>
      </w:r>
      <w:r w:rsidRPr="007B02C1">
        <w:rPr>
          <w:b/>
          <w:bCs/>
        </w:rPr>
        <w:t>30-08-2017</w:t>
      </w:r>
    </w:p>
    <w:p w:rsidR="007B02C1" w:rsidRPr="007B02C1" w:rsidRDefault="007B02C1" w:rsidP="007B02C1"/>
    <w:p w:rsidR="007B02C1" w:rsidRPr="007B02C1" w:rsidRDefault="007B02C1" w:rsidP="007B02C1">
      <w:r w:rsidRPr="007B02C1">
        <w:rPr>
          <w:rtl/>
        </w:rPr>
        <w:t>على وزارة الصحة والمؤسسة العامة للغذاء والدواء والجهات ذات العلاقة كل حسب اختصاصه وبالتنسيق مع المجلس القيام بما يلي:-</w:t>
      </w:r>
    </w:p>
    <w:p w:rsidR="007B02C1" w:rsidRPr="007B02C1" w:rsidRDefault="007B02C1" w:rsidP="007B02C1">
      <w:pPr>
        <w:rPr>
          <w:rtl/>
        </w:rPr>
      </w:pPr>
      <w:r w:rsidRPr="007B02C1">
        <w:rPr>
          <w:rtl/>
        </w:rPr>
        <w:t>أ- تضمين متطلبات وصول الأشخاص ذوي الإعاقة للخدمات والبرامج الصحية والمعلومات الدوائية والغذائية في السياسات والاستراتيجيات والخطط والبرامج ذات الصلة.</w:t>
      </w:r>
    </w:p>
    <w:p w:rsidR="007B02C1" w:rsidRPr="007B02C1" w:rsidRDefault="007B02C1" w:rsidP="007B02C1">
      <w:pPr>
        <w:rPr>
          <w:rtl/>
        </w:rPr>
      </w:pPr>
      <w:r w:rsidRPr="007B02C1">
        <w:rPr>
          <w:rtl/>
        </w:rPr>
        <w:t>ب- توفير الترتيبات التيسيرية المعقولة والأشكال الميسرة وإمكانية الوصول في المستشفيات والمراكز الطبية التابعة لها، والزام المستشفيات والمراكز الطبية غير الحكومية بتوفيرها، باعتبارها شرطاً من شروط منح الترخيص و تجديده.</w:t>
      </w:r>
    </w:p>
    <w:p w:rsidR="007B02C1" w:rsidRPr="007B02C1" w:rsidRDefault="007B02C1" w:rsidP="007B02C1">
      <w:pPr>
        <w:rPr>
          <w:rtl/>
        </w:rPr>
      </w:pPr>
      <w:r w:rsidRPr="007B02C1">
        <w:rPr>
          <w:rtl/>
        </w:rPr>
        <w:t>ج- تصويب أوضاع المستشفيات والمراكز الطبية التي تم إنشاؤها وترخيصها قبل العمل بهذا القانون، خلال مدة لا تتجاوز (5) سنوات من تاريخ نفاذه، وفقاً للإجراءات التي يحددها وزير الصحة.</w:t>
      </w:r>
    </w:p>
    <w:p w:rsidR="007B02C1" w:rsidRPr="007B02C1" w:rsidRDefault="007B02C1" w:rsidP="007B02C1">
      <w:pPr>
        <w:rPr>
          <w:rtl/>
        </w:rPr>
      </w:pPr>
      <w:r w:rsidRPr="007B02C1">
        <w:rPr>
          <w:rtl/>
        </w:rPr>
        <w:t>د- تأهيل وتدريب الكوادر الطبية والفنية والإدارية العاملة في المستشفيات والمراكز الطبية بالتنسيق مع المجلس على طرق ووسائل التواصل مع الأشخاص ذوي الإعاقة، بما يضمن إعلامهم وتعبيرهم عن موافقتهم الحرة المستنيرة على الأعمال الطبية التي تجرى لهم، وتحقيق وصولهم إلى الخدمات والبرامج الصحية </w:t>
      </w:r>
      <w:r w:rsidRPr="007B02C1">
        <w:t>.</w:t>
      </w:r>
    </w:p>
    <w:p w:rsidR="007B02C1" w:rsidRPr="007B02C1" w:rsidRDefault="007B02C1" w:rsidP="007B02C1">
      <w:pPr>
        <w:rPr>
          <w:rtl/>
        </w:rPr>
      </w:pPr>
      <w:r w:rsidRPr="007B02C1">
        <w:rPr>
          <w:rtl/>
        </w:rPr>
        <w:t>هـ- تصميم وتنفيذ برامج الكشف المبكر عن الإعاقة في مراكز الأمومة والطفولة والمستشفيات والمراكز الصحية الشاملة، وبرامج التشخيص الشامل متعدد التخصصات للأشخاص ذو الإعاقة، وتوفير البرامج والخدمات التي تحول دون تفاقم إعاقاتهم، وما يصاحبها من أمراض </w:t>
      </w:r>
      <w:r w:rsidRPr="007B02C1">
        <w:t>.</w:t>
      </w:r>
    </w:p>
    <w:p w:rsidR="007B02C1" w:rsidRPr="007B02C1" w:rsidRDefault="007B02C1" w:rsidP="007B02C1">
      <w:pPr>
        <w:rPr>
          <w:rtl/>
        </w:rPr>
      </w:pPr>
      <w:r w:rsidRPr="007B02C1">
        <w:rPr>
          <w:rtl/>
        </w:rPr>
        <w:t>و- توفير برامج العلاج الوظيفي وترخيصها وفقاً لتعليمات يصدرها وزير الصحة لهذه الغاية </w:t>
      </w:r>
      <w:r w:rsidRPr="007B02C1">
        <w:t>.</w:t>
      </w:r>
    </w:p>
    <w:p w:rsidR="007B02C1" w:rsidRPr="007B02C1" w:rsidRDefault="007B02C1" w:rsidP="007B02C1">
      <w:pPr>
        <w:rPr>
          <w:rtl/>
        </w:rPr>
      </w:pPr>
      <w:r w:rsidRPr="007B02C1">
        <w:rPr>
          <w:rtl/>
        </w:rPr>
        <w:t>ز- تدريب كوادر متخصصة على طرق الكشف عن حالات العنف والإساءة الجسدية والنفسية وكيفية التعامل معها </w:t>
      </w:r>
      <w:r w:rsidRPr="007B02C1">
        <w:t>.</w:t>
      </w:r>
    </w:p>
    <w:p w:rsidR="007B02C1" w:rsidRPr="007B02C1" w:rsidRDefault="007B02C1" w:rsidP="007B02C1">
      <w:pPr>
        <w:rPr>
          <w:rtl/>
        </w:rPr>
      </w:pPr>
      <w:r w:rsidRPr="007B02C1">
        <w:rPr>
          <w:rtl/>
        </w:rPr>
        <w:t>ح- توفير الترتيبات التيسيرية المعقولة والأشكال الميسرة التي تضمن الاستفادة الكاملة للمرأة ذات الإعاقة من برامج وخدمات الصحة الإنجابية </w:t>
      </w:r>
      <w:r w:rsidRPr="007B02C1">
        <w:t>.</w:t>
      </w:r>
    </w:p>
    <w:p w:rsidR="007B02C1" w:rsidRPr="007B02C1" w:rsidRDefault="007B02C1" w:rsidP="007B02C1">
      <w:pPr>
        <w:rPr>
          <w:rtl/>
        </w:rPr>
      </w:pPr>
      <w:r w:rsidRPr="007B02C1">
        <w:rPr>
          <w:rtl/>
        </w:rPr>
        <w:t>ط- توفير النشرات الدوائية والغذائية والصحية المتاحة للكافة بالأشكال الميسرة للاشخاص ذوي الإعاقة.</w:t>
      </w:r>
    </w:p>
    <w:p w:rsidR="007B02C1" w:rsidRPr="007B02C1" w:rsidRDefault="007B02C1" w:rsidP="007B02C1">
      <w:pPr>
        <w:rPr>
          <w:b/>
          <w:bCs/>
          <w:rtl/>
        </w:rPr>
      </w:pPr>
      <w:r w:rsidRPr="007B02C1">
        <w:rPr>
          <w:b/>
          <w:bCs/>
          <w:rtl/>
        </w:rPr>
        <w:t>المادة 24</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تصدر وزارة الصحة وبالتنسيق مع المجلس خلال مدة لا تتجاوز سنة من تاريخ نفاذ هذا القانون بطاقة تأمين صحي للاشخاص ذوي الإعاقة من حاملي البطاقة التعريفية وتحدد آلية إصدارها وتجديدها وفقاً لتعليمات يصدرها وزير الصحة لهذه الغاية.</w:t>
      </w:r>
    </w:p>
    <w:p w:rsidR="007B02C1" w:rsidRPr="007B02C1" w:rsidRDefault="007B02C1" w:rsidP="007B02C1">
      <w:pPr>
        <w:rPr>
          <w:rtl/>
        </w:rPr>
      </w:pPr>
      <w:r w:rsidRPr="007B02C1">
        <w:rPr>
          <w:rtl/>
        </w:rPr>
        <w:t>ب- لا تستوفى من الأشخاص ذوي الإعاقة الحاصلين على بطاقة التأمين الصحي وفقاً لأحكام الفقرة (أ) من هذه المادة أجور المعالجة وأثمان الأدوية </w:t>
      </w:r>
      <w:r w:rsidRPr="007B02C1">
        <w:t>.</w:t>
      </w:r>
    </w:p>
    <w:p w:rsidR="007B02C1" w:rsidRPr="007B02C1" w:rsidRDefault="007B02C1" w:rsidP="007B02C1">
      <w:pPr>
        <w:rPr>
          <w:rtl/>
        </w:rPr>
      </w:pPr>
      <w:r w:rsidRPr="007B02C1">
        <w:rPr>
          <w:rtl/>
        </w:rPr>
        <w:t>ج- تكون إقامة الأشخاص ذوي الإعاقة الحاصلين على بطاقة التأمين الصحي وفقاً لأحكام الفقرة (أ) من هذه المادة في المستشفيات في الدرجة الثانية.</w:t>
      </w:r>
    </w:p>
    <w:p w:rsidR="007B02C1" w:rsidRPr="007B02C1" w:rsidRDefault="007B02C1" w:rsidP="007B02C1">
      <w:pPr>
        <w:rPr>
          <w:rtl/>
        </w:rPr>
      </w:pPr>
      <w:r w:rsidRPr="007B02C1">
        <w:rPr>
          <w:rtl/>
        </w:rPr>
        <w:t>د- يكفل التأمين الصحي المدني للأشخاص ذوي الإعاقة الحصول على جميع أنواع الخدمات العلاجية والتأهيلية الطبية بما في ذلك:</w:t>
      </w:r>
    </w:p>
    <w:p w:rsidR="007B02C1" w:rsidRPr="007B02C1" w:rsidRDefault="007B02C1" w:rsidP="007B02C1">
      <w:pPr>
        <w:rPr>
          <w:rtl/>
        </w:rPr>
      </w:pPr>
      <w:r w:rsidRPr="007B02C1">
        <w:rPr>
          <w:rtl/>
        </w:rPr>
        <w:t>1- العمليات الجراحية والأدوية والمطاعيم بمختلف أنواعها.</w:t>
      </w:r>
    </w:p>
    <w:p w:rsidR="007B02C1" w:rsidRPr="007B02C1" w:rsidRDefault="007B02C1" w:rsidP="007B02C1">
      <w:pPr>
        <w:rPr>
          <w:rtl/>
        </w:rPr>
      </w:pPr>
      <w:r w:rsidRPr="007B02C1">
        <w:rPr>
          <w:rtl/>
        </w:rPr>
        <w:t>2- الأدوات والمعينات المساعدة بما في ذلك الأطراف الاصطناعية والجبائر وسماعات الأذن والنظارات والعدسات الطبية.</w:t>
      </w:r>
    </w:p>
    <w:p w:rsidR="007B02C1" w:rsidRPr="007B02C1" w:rsidRDefault="007B02C1" w:rsidP="007B02C1">
      <w:pPr>
        <w:rPr>
          <w:rtl/>
        </w:rPr>
      </w:pPr>
      <w:r w:rsidRPr="007B02C1">
        <w:rPr>
          <w:rtl/>
        </w:rPr>
        <w:lastRenderedPageBreak/>
        <w:t>3- العلاج الطبيعي والعلاج الوظيفي وجلسات النطق والعلاج السلوكي والنفسي.</w:t>
      </w:r>
    </w:p>
    <w:p w:rsidR="007B02C1" w:rsidRPr="007B02C1" w:rsidRDefault="007B02C1" w:rsidP="007B02C1">
      <w:pPr>
        <w:rPr>
          <w:rtl/>
        </w:rPr>
      </w:pPr>
      <w:r w:rsidRPr="007B02C1">
        <w:rPr>
          <w:rtl/>
        </w:rPr>
        <w:t>هـ - يقع باطلا كل شرط يرد في عقود التأمين الصحي أو عقود التأمين على الحياة يكون الغرض منه استبعاد الأشخاص ذوي الإعاقة أو حرمانهم من التعاقد على أساس إعاقتهم أو بسببها.</w:t>
      </w:r>
    </w:p>
    <w:p w:rsidR="007B02C1" w:rsidRPr="007B02C1" w:rsidRDefault="007B02C1" w:rsidP="007B02C1">
      <w:pPr>
        <w:rPr>
          <w:b/>
          <w:bCs/>
          <w:rtl/>
        </w:rPr>
      </w:pPr>
      <w:r w:rsidRPr="007B02C1">
        <w:rPr>
          <w:b/>
          <w:bCs/>
          <w:rtl/>
        </w:rPr>
        <w:t>المادة 25</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لا يجوز استبعاد الشخص من العمل أو التدريب على أساس الإعاقة أو بسببها، ولا تعتبر الإعاقة بذاتها مانعاً من الاستمرار فيهما.</w:t>
      </w:r>
    </w:p>
    <w:p w:rsidR="007B02C1" w:rsidRPr="007B02C1" w:rsidRDefault="007B02C1" w:rsidP="007B02C1">
      <w:pPr>
        <w:rPr>
          <w:rtl/>
        </w:rPr>
      </w:pPr>
      <w:r w:rsidRPr="007B02C1">
        <w:rPr>
          <w:rtl/>
        </w:rPr>
        <w:t>ب- لا يجوز أن تنطوي الإعلانات عن عمل أو وظيفة أو النماذج الخاصة بالتقدم لهما أو شغلهما اشتراط الخلو من الإعاقة.</w:t>
      </w:r>
    </w:p>
    <w:p w:rsidR="007B02C1" w:rsidRPr="007B02C1" w:rsidRDefault="007B02C1" w:rsidP="007B02C1">
      <w:pPr>
        <w:rPr>
          <w:rtl/>
        </w:rPr>
      </w:pPr>
      <w:r w:rsidRPr="007B02C1">
        <w:rPr>
          <w:rtl/>
        </w:rPr>
        <w:t>ج- على وزارة العمل ومؤسسة التدريب المهني كل حسب اختصاصه بالتنسيق مع المجلس القيام بما يلي:</w:t>
      </w:r>
    </w:p>
    <w:p w:rsidR="007B02C1" w:rsidRPr="007B02C1" w:rsidRDefault="007B02C1" w:rsidP="007B02C1">
      <w:pPr>
        <w:rPr>
          <w:rtl/>
        </w:rPr>
      </w:pPr>
      <w:r w:rsidRPr="007B02C1">
        <w:rPr>
          <w:rtl/>
        </w:rPr>
        <w:t>1- تضمين سياسات واستراتيجيات و خطط وبرامج العمل والتدريب والتعليم المهني والتقني والمناهج ذات الصلة، تدابير تكفل استيعابها للأشخاص ذوي الإعاقة، وتحقيق استفادتهم منها على أساس من المساواة مع الآخرين.</w:t>
      </w:r>
    </w:p>
    <w:p w:rsidR="007B02C1" w:rsidRPr="007B02C1" w:rsidRDefault="007B02C1" w:rsidP="007B02C1">
      <w:pPr>
        <w:rPr>
          <w:rtl/>
        </w:rPr>
      </w:pPr>
      <w:r w:rsidRPr="007B02C1">
        <w:rPr>
          <w:rtl/>
        </w:rPr>
        <w:t>2- تهيئة المناهج والخدمات المقدمة في برامج التدريب المهني، وتوفيرها بالأشكال الميسرة للاشخاص ذوي الإعاقة، بما يتيح لهم الاستفادة منها.</w:t>
      </w:r>
    </w:p>
    <w:p w:rsidR="007B02C1" w:rsidRPr="007B02C1" w:rsidRDefault="007B02C1" w:rsidP="007B02C1">
      <w:pPr>
        <w:rPr>
          <w:rtl/>
        </w:rPr>
      </w:pPr>
      <w:r w:rsidRPr="007B02C1">
        <w:rPr>
          <w:rtl/>
        </w:rPr>
        <w:t>3- عدم استبعاد الأشخاص ذوي الإعاقة من التدرب على أي مهنة، بعد تهيئتها بسبب إعاقتهم.</w:t>
      </w:r>
    </w:p>
    <w:p w:rsidR="007B02C1" w:rsidRPr="007B02C1" w:rsidRDefault="007B02C1" w:rsidP="007B02C1">
      <w:pPr>
        <w:rPr>
          <w:rtl/>
        </w:rPr>
      </w:pPr>
      <w:r w:rsidRPr="007B02C1">
        <w:rPr>
          <w:rtl/>
        </w:rPr>
        <w:t>د- على جهات العمل الحكومية وغير الحكومية توفير الترتيبات التيسيرية المعقولة التي تتيح للاشخاص ذوي الإعاقة القيام بمهام الوظيفة أو العمل والاستمرار والترفيع فيهما </w:t>
      </w:r>
      <w:r w:rsidRPr="007B02C1">
        <w:t>.</w:t>
      </w:r>
    </w:p>
    <w:p w:rsidR="007B02C1" w:rsidRPr="007B02C1" w:rsidRDefault="007B02C1" w:rsidP="007B02C1">
      <w:pPr>
        <w:rPr>
          <w:rtl/>
        </w:rPr>
      </w:pPr>
      <w:r w:rsidRPr="007B02C1">
        <w:rPr>
          <w:rtl/>
        </w:rPr>
        <w:t>هـ - مع عدم الإخلال بما يتطلبه العمل أو الوظيفة من مؤهلات علمية أو مهنية، تلتزم الجهات الحكومية وغير الحكومية، التي لا يقل عدد العاملين والموظفين في أي منها عن (25) ولا يزيد على (50) عاملا وموظفاً، بتشغيل شخص واحد على الأقل من الأشخاص ذوي الاعاقة ضمن شواغرها، وإذا زاد عدد العاملين والموظفين في أي منها على (50) عاملا و موظفاً، تخصص نسبه تصل الى (4 %) من شواغرها للأشخاص ذوي الإعاقة وفقاً لما تقرره وزارة العمل </w:t>
      </w:r>
      <w:r w:rsidRPr="007B02C1">
        <w:t>.</w:t>
      </w:r>
    </w:p>
    <w:p w:rsidR="007B02C1" w:rsidRPr="007B02C1" w:rsidRDefault="007B02C1" w:rsidP="007B02C1">
      <w:pPr>
        <w:rPr>
          <w:rtl/>
        </w:rPr>
      </w:pPr>
      <w:r w:rsidRPr="007B02C1">
        <w:rPr>
          <w:rtl/>
        </w:rPr>
        <w:t>و- على جهات العمل غير الحكومية إرسال بيانات دورية إلى وزارة العمل تتعلق بعدد العاملين والموظفين لديها من الأشخاص ذوي الإعاقة، وطبيعة الأعمال والوظائف التي يشغلونها والأجور التي يحصلون عليها والترتيبات التيسيرية المعقولة المقدمة لهم </w:t>
      </w:r>
      <w:r w:rsidRPr="007B02C1">
        <w:t>.</w:t>
      </w:r>
    </w:p>
    <w:p w:rsidR="007B02C1" w:rsidRPr="007B02C1" w:rsidRDefault="007B02C1" w:rsidP="007B02C1">
      <w:pPr>
        <w:rPr>
          <w:b/>
          <w:bCs/>
          <w:rtl/>
        </w:rPr>
      </w:pPr>
      <w:r w:rsidRPr="007B02C1">
        <w:rPr>
          <w:b/>
          <w:bCs/>
          <w:rtl/>
        </w:rPr>
        <w:t>المادة 26</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صندوق التنمية والتشغيل بالتنسيق مع المجلس القيام بما يلي:</w:t>
      </w:r>
    </w:p>
    <w:p w:rsidR="007B02C1" w:rsidRPr="007B02C1" w:rsidRDefault="007B02C1" w:rsidP="007B02C1">
      <w:pPr>
        <w:rPr>
          <w:rtl/>
        </w:rPr>
      </w:pPr>
      <w:r w:rsidRPr="007B02C1">
        <w:rPr>
          <w:rtl/>
        </w:rPr>
        <w:t>أ- تضمين سياساته واستراتيجياته وخططه وبرامجه وخدماته، تدابير تكفل وصول الأشخاص ذوي الإعاقة إليها والاستفادة منها، على أساس من المساواة مع الآخرين.</w:t>
      </w:r>
    </w:p>
    <w:p w:rsidR="007B02C1" w:rsidRPr="007B02C1" w:rsidRDefault="007B02C1" w:rsidP="007B02C1">
      <w:pPr>
        <w:rPr>
          <w:rtl/>
        </w:rPr>
      </w:pPr>
      <w:r w:rsidRPr="007B02C1">
        <w:rPr>
          <w:rtl/>
        </w:rPr>
        <w:t>ب- تخصيص نسبة من القروض الميسرة لتمويل مشاريع تشغيلية للاشخاص ذوي الإعاقة ولأسرهم </w:t>
      </w:r>
      <w:r w:rsidRPr="007B02C1">
        <w:t>.</w:t>
      </w:r>
    </w:p>
    <w:p w:rsidR="007B02C1" w:rsidRPr="007B02C1" w:rsidRDefault="007B02C1" w:rsidP="007B02C1">
      <w:pPr>
        <w:rPr>
          <w:rtl/>
        </w:rPr>
      </w:pPr>
      <w:r w:rsidRPr="007B02C1">
        <w:rPr>
          <w:rtl/>
        </w:rPr>
        <w:t>ج- توفير المعلومات الخاصة ببرامج الصندوق وخدماته وشروط الانتفاع منها بالأشكال الميسرة للأشخاص ذوي الإعاقة.</w:t>
      </w:r>
    </w:p>
    <w:p w:rsidR="007B02C1" w:rsidRPr="007B02C1" w:rsidRDefault="007B02C1" w:rsidP="007B02C1">
      <w:pPr>
        <w:rPr>
          <w:rtl/>
        </w:rPr>
      </w:pPr>
      <w:r w:rsidRPr="007B02C1">
        <w:rPr>
          <w:rtl/>
        </w:rPr>
        <w:t>د- إشراك منظمات الأشخاص ذوي الإعاقة والمجتمع المحلي في تصميم وتنفيذ مشاريع وبرامج مكافحة الفقر، وإتاحة فرص العمل للاشخاص ذوي الإعاقة </w:t>
      </w:r>
      <w:r w:rsidRPr="007B02C1">
        <w:t>.</w:t>
      </w:r>
    </w:p>
    <w:p w:rsidR="007B02C1" w:rsidRPr="007B02C1" w:rsidRDefault="007B02C1" w:rsidP="007B02C1">
      <w:pPr>
        <w:rPr>
          <w:rtl/>
        </w:rPr>
      </w:pPr>
      <w:r w:rsidRPr="007B02C1">
        <w:rPr>
          <w:rtl/>
        </w:rPr>
        <w:lastRenderedPageBreak/>
        <w:t> </w:t>
      </w:r>
    </w:p>
    <w:p w:rsidR="007B02C1" w:rsidRPr="007B02C1" w:rsidRDefault="007B02C1" w:rsidP="007B02C1">
      <w:pPr>
        <w:rPr>
          <w:b/>
          <w:bCs/>
          <w:rtl/>
        </w:rPr>
      </w:pPr>
      <w:r w:rsidRPr="007B02C1">
        <w:rPr>
          <w:b/>
          <w:bCs/>
          <w:rtl/>
        </w:rPr>
        <w:t>المادة 27</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أ-لا يجوز استبعاد الشخص أو تقييد وصوله إلى برامج وخدمات ومؤسسات التنمية الاجتماعية والتأهيل ودور الحضانة على أساس الإعاقة أو بسببه </w:t>
      </w:r>
      <w:r w:rsidRPr="007B02C1">
        <w:t>.</w:t>
      </w:r>
    </w:p>
    <w:p w:rsidR="007B02C1" w:rsidRPr="007B02C1" w:rsidRDefault="007B02C1" w:rsidP="007B02C1">
      <w:pPr>
        <w:rPr>
          <w:rtl/>
        </w:rPr>
      </w:pPr>
      <w:r w:rsidRPr="007B02C1">
        <w:rPr>
          <w:rtl/>
        </w:rPr>
        <w:t>ب- لا يجوز إيداع الأشخاص ذوي الإعاقة في دور الرعاية النهارية أو الإيوائية، دون الحصول على موافقتهم الحرة المستنيرة، وفقاً لأحكام هذا القانون.</w:t>
      </w:r>
    </w:p>
    <w:p w:rsidR="007B02C1" w:rsidRPr="007B02C1" w:rsidRDefault="007B02C1" w:rsidP="007B02C1">
      <w:pPr>
        <w:rPr>
          <w:rtl/>
        </w:rPr>
      </w:pPr>
      <w:r w:rsidRPr="007B02C1">
        <w:rPr>
          <w:rtl/>
        </w:rPr>
        <w:t>ج- تتولى وزارة التنمية الاجتماعية بالتنسيق مع المجلس:-</w:t>
      </w:r>
    </w:p>
    <w:p w:rsidR="007B02C1" w:rsidRPr="007B02C1" w:rsidRDefault="007B02C1" w:rsidP="007B02C1">
      <w:pPr>
        <w:rPr>
          <w:rtl/>
        </w:rPr>
      </w:pPr>
      <w:r w:rsidRPr="007B02C1">
        <w:rPr>
          <w:rtl/>
        </w:rPr>
        <w:t>1- وضع خطة وطنية شاملة تتضمن حلولاً وبدائل مرحلية ودائمة لدور الإيواء الحكومية والخاصة.</w:t>
      </w:r>
    </w:p>
    <w:p w:rsidR="007B02C1" w:rsidRPr="007B02C1" w:rsidRDefault="007B02C1" w:rsidP="007B02C1">
      <w:pPr>
        <w:rPr>
          <w:rtl/>
        </w:rPr>
      </w:pPr>
      <w:r w:rsidRPr="007B02C1">
        <w:rPr>
          <w:rtl/>
        </w:rPr>
        <w:t>2- تحويل الجهات غير الحكومية الإيوائية الخاصة بالأشخاص ذوي الإعاقة إلى جهات خدماتية نهارية دامجة، على أن يبدأ تنفيذ هذه الخطة خلال مدة لا تزيد على سنة واحدة من تاريخ نفاذ هذا القانون، ولا يتجاوز استكمالها مدة (10) سنوات .</w:t>
      </w:r>
    </w:p>
    <w:p w:rsidR="007B02C1" w:rsidRPr="007B02C1" w:rsidRDefault="007B02C1" w:rsidP="007B02C1">
      <w:pPr>
        <w:rPr>
          <w:rtl/>
        </w:rPr>
      </w:pPr>
      <w:r w:rsidRPr="007B02C1">
        <w:rPr>
          <w:rtl/>
        </w:rPr>
        <w:t>د- لا يجوز منح ترخيص إنشاء جهات إيوائية خاصة جديدة لذوي الإعاقة بعد نفاذ أحكام هذا القانون .</w:t>
      </w:r>
    </w:p>
    <w:p w:rsidR="007B02C1" w:rsidRPr="007B02C1" w:rsidRDefault="007B02C1" w:rsidP="007B02C1">
      <w:pPr>
        <w:rPr>
          <w:rtl/>
        </w:rPr>
      </w:pPr>
      <w:r w:rsidRPr="007B02C1">
        <w:rPr>
          <w:rtl/>
        </w:rPr>
        <w:t>هـ - على وزارة التنمية الاجتماعية العمل على أن تكون دور الحضانة و مراكز و مؤسسات رعاية الأيتام والأحداث وكبار السن وضحايا العنف الأسري دامجة للاشخاص ذوي الإعاقة، من خلال توفير الترتيبات التيسيرية المعقولة والأشكال الميسرة وإمكانية الوصول </w:t>
      </w:r>
      <w:r w:rsidRPr="007B02C1">
        <w:t>.</w:t>
      </w:r>
    </w:p>
    <w:p w:rsidR="007B02C1" w:rsidRPr="007B02C1" w:rsidRDefault="007B02C1" w:rsidP="007B02C1">
      <w:pPr>
        <w:rPr>
          <w:b/>
          <w:bCs/>
          <w:rtl/>
        </w:rPr>
      </w:pPr>
      <w:r w:rsidRPr="007B02C1">
        <w:rPr>
          <w:b/>
          <w:bCs/>
          <w:rtl/>
        </w:rPr>
        <w:t>المادة 28</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مع عدم الإخلال بأحكام الفقرتين (ج) و(د) من المادة (27) من هذا القانون، تلتزم الجهات الحكومية وغير الحكومية التي تقدم خدمات الرعاية الإيوائية والنهارية والتأهيلية للاشخاص ذوي الإعاقة بما يلي:-</w:t>
      </w:r>
    </w:p>
    <w:p w:rsidR="007B02C1" w:rsidRPr="007B02C1" w:rsidRDefault="007B02C1" w:rsidP="007B02C1">
      <w:pPr>
        <w:rPr>
          <w:rtl/>
        </w:rPr>
      </w:pPr>
      <w:r w:rsidRPr="007B02C1">
        <w:rPr>
          <w:rtl/>
        </w:rPr>
        <w:t>1- تطبيق معايير جودة الخدمات التي يصدرها المجلس، ومعايير وضوابط العمل في هذه الجهات التي تصدرها وزارة التنمية الاجتماعية ووزارة العمل.</w:t>
      </w:r>
    </w:p>
    <w:p w:rsidR="007B02C1" w:rsidRPr="007B02C1" w:rsidRDefault="007B02C1" w:rsidP="007B02C1">
      <w:pPr>
        <w:rPr>
          <w:rtl/>
        </w:rPr>
      </w:pPr>
      <w:r w:rsidRPr="007B02C1">
        <w:rPr>
          <w:rtl/>
        </w:rPr>
        <w:t>2- إجراء كشف جسدي ونفسي وتقييم تربوي دوري على الأشخاص ذوي الإعاقة الملتحقين بهذه الجهات، مرة كل ثلاثة أشهر على الأقل وإطلاع أولياء أمورهم وفرق التفتيش المنصوص عليها في البند (4) من هذه الفقرة على نتائج هذا الكشف.</w:t>
      </w:r>
    </w:p>
    <w:p w:rsidR="007B02C1" w:rsidRPr="007B02C1" w:rsidRDefault="007B02C1" w:rsidP="007B02C1">
      <w:pPr>
        <w:rPr>
          <w:rtl/>
        </w:rPr>
      </w:pPr>
      <w:r w:rsidRPr="007B02C1">
        <w:rPr>
          <w:rtl/>
        </w:rPr>
        <w:t>3- توفير أدوات وتقنيات تتيح مراقبة أوضاع الأشخاص ذوي الإعاقة الملتحقين بهذه الجهات، بما في ذلك تثبيت آلات التصوير المزودة بأنظمة تسجيل صوتي في مختلف المرافق، باستثناء غرف النوم ودورات المياه، ولا يجوز ترخيص هذه الجهات إلا بعد استيفائها هذا الشرط، وعلى الجهات المرخصة قبل العمل بهذا القانون تصويب أوضاعها خلال مدة لا تتجاوز ثلاثة أشهر من تاريخ نفاذه، وفقاً لتعليمات يصدرها وزير التنمية الاجتماعية لهذه الغاية.</w:t>
      </w:r>
    </w:p>
    <w:p w:rsidR="007B02C1" w:rsidRPr="007B02C1" w:rsidRDefault="007B02C1" w:rsidP="007B02C1">
      <w:pPr>
        <w:rPr>
          <w:rtl/>
        </w:rPr>
      </w:pPr>
      <w:r w:rsidRPr="007B02C1">
        <w:rPr>
          <w:rtl/>
        </w:rPr>
        <w:t>4 - تمكين فرق المتابعة والتفتيش والتقييم التابعة أو المرخصة أو المعتمدة من وزارة التنمية الاجتماعية أو وزارة التربية والتعليم أو وزارة الصحة أو المجلس أو المركز الوطني لحقوق الإنسان من دخول هذه الجهات في أي وقت، والاطلاع على سير العمل فيها وعلى أوضاع الملتحقين بها.</w:t>
      </w:r>
    </w:p>
    <w:p w:rsidR="007B02C1" w:rsidRPr="007B02C1" w:rsidRDefault="007B02C1" w:rsidP="007B02C1">
      <w:pPr>
        <w:rPr>
          <w:rtl/>
        </w:rPr>
      </w:pPr>
      <w:r w:rsidRPr="007B02C1">
        <w:rPr>
          <w:rtl/>
        </w:rPr>
        <w:t>5- تمكين أسر الأشخاص ذوي الإعاقة وأقاربهم من دخول هذه الجهات وزيارتهم في أي وقت.</w:t>
      </w:r>
    </w:p>
    <w:p w:rsidR="007B02C1" w:rsidRPr="007B02C1" w:rsidRDefault="007B02C1" w:rsidP="007B02C1">
      <w:pPr>
        <w:rPr>
          <w:rtl/>
        </w:rPr>
      </w:pPr>
      <w:r w:rsidRPr="007B02C1">
        <w:rPr>
          <w:rtl/>
        </w:rPr>
        <w:lastRenderedPageBreak/>
        <w:t>ب- يشترط فيمن يشغل أعمال أو وظائف تعليمية أو تربوية أو تأهيلية أو علاجية أو إشرافية في دور ومراكز ومؤسسات الرعاية الخاصة بالأشخاص ذوي الإعاقة ما يلي:</w:t>
      </w:r>
    </w:p>
    <w:p w:rsidR="007B02C1" w:rsidRPr="007B02C1" w:rsidRDefault="007B02C1" w:rsidP="007B02C1">
      <w:pPr>
        <w:rPr>
          <w:rtl/>
        </w:rPr>
      </w:pPr>
      <w:r w:rsidRPr="007B02C1">
        <w:rPr>
          <w:rtl/>
        </w:rPr>
        <w:t>1- الحصول على مؤهل علمي جامعي في التربية الخاصة أو الخدمة الاجتماعية أو علم النفس أو الإرشاد التربوي أو النفسي، أو أي تخصص ذي صلة بطبيعة عمله.</w:t>
      </w:r>
    </w:p>
    <w:p w:rsidR="007B02C1" w:rsidRPr="007B02C1" w:rsidRDefault="007B02C1" w:rsidP="007B02C1">
      <w:pPr>
        <w:rPr>
          <w:rtl/>
        </w:rPr>
      </w:pPr>
      <w:r w:rsidRPr="007B02C1">
        <w:rPr>
          <w:rtl/>
        </w:rPr>
        <w:t>2- اجتياز دورات التدريب والتأهيل التي يصممها المجلس وينفذها بالتنسيق مع الجهات ذات العلاقة.</w:t>
      </w:r>
    </w:p>
    <w:p w:rsidR="007B02C1" w:rsidRPr="007B02C1" w:rsidRDefault="007B02C1" w:rsidP="007B02C1">
      <w:pPr>
        <w:rPr>
          <w:rtl/>
        </w:rPr>
      </w:pPr>
      <w:r w:rsidRPr="007B02C1">
        <w:rPr>
          <w:rtl/>
        </w:rPr>
        <w:t>3- الخضوع لعملية تقييم دوري، وفقاً لضوابط يحددها المجلس بالتنسيق مع الجهات ذات العلاقة </w:t>
      </w:r>
      <w:r w:rsidRPr="007B02C1">
        <w:t>.</w:t>
      </w:r>
    </w:p>
    <w:p w:rsidR="007B02C1" w:rsidRPr="007B02C1" w:rsidRDefault="007B02C1" w:rsidP="007B02C1">
      <w:pPr>
        <w:rPr>
          <w:rtl/>
        </w:rPr>
      </w:pPr>
      <w:r w:rsidRPr="007B02C1">
        <w:rPr>
          <w:rtl/>
        </w:rPr>
        <w:t>ج- على فرق المتابعة والتفتيش والتقييم المنصوص عليها في البند (4) من الفقرة (أ) من هذه المادة توثيق نتائج زياراتها، والتنسيب للجهات المختصة باتخاذ ما يلزم، في حال وجود مخالفة للمعايير والضوابط ذات الصلة المنصوص عليها في هذا القانون، والتبليغ عن أي حالة عنف أو إساءة أو إهمال يشتبه في ارتكابها ضد أحد الأشخاص ذوي الإعاقة.</w:t>
      </w:r>
    </w:p>
    <w:p w:rsidR="007B02C1" w:rsidRPr="007B02C1" w:rsidRDefault="007B02C1" w:rsidP="007B02C1">
      <w:pPr>
        <w:rPr>
          <w:rtl/>
        </w:rPr>
      </w:pPr>
      <w:r w:rsidRPr="007B02C1">
        <w:rPr>
          <w:rtl/>
        </w:rPr>
        <w:t>د- يترتب على مخالفة المعايير والضوابط المنصوص عليها في الفقرتين (أ) و (ب) من هذه المادة إغلاق الجهة المخالفة إغلاقاً مؤقتاً أو دائماً وفقاً لما يقرره وزير التنمية الاجتماعية </w:t>
      </w:r>
      <w:r w:rsidRPr="007B02C1">
        <w:t> .</w:t>
      </w:r>
    </w:p>
    <w:p w:rsidR="007B02C1" w:rsidRPr="007B02C1" w:rsidRDefault="007B02C1" w:rsidP="007B02C1">
      <w:pPr>
        <w:rPr>
          <w:b/>
          <w:bCs/>
          <w:rtl/>
        </w:rPr>
      </w:pPr>
      <w:r w:rsidRPr="007B02C1">
        <w:rPr>
          <w:b/>
          <w:bCs/>
          <w:rtl/>
        </w:rPr>
        <w:t>المادة 29</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وزارة التنمية الاجتماعية ووزارة الصحة كل حسب اختصاصه بالتنسيق مع المجلس القيام بما يلي:-</w:t>
      </w:r>
    </w:p>
    <w:p w:rsidR="007B02C1" w:rsidRPr="007B02C1" w:rsidRDefault="007B02C1" w:rsidP="007B02C1">
      <w:pPr>
        <w:rPr>
          <w:rtl/>
        </w:rPr>
      </w:pPr>
      <w:r w:rsidRPr="007B02C1">
        <w:rPr>
          <w:rtl/>
        </w:rPr>
        <w:t>أ- تضمين استراتيجيات وخطط مكافحة الفقر ورعاية الأسرة والطفولة والمرأة والمسنين والأحداث تدابير تكفل شمولها وإدماج الأشخاص ذوي الإعاقة في محاورها وأنشطتها وبرامجها.</w:t>
      </w:r>
    </w:p>
    <w:p w:rsidR="007B02C1" w:rsidRPr="007B02C1" w:rsidRDefault="007B02C1" w:rsidP="007B02C1">
      <w:pPr>
        <w:rPr>
          <w:rtl/>
        </w:rPr>
      </w:pPr>
      <w:r w:rsidRPr="007B02C1">
        <w:rPr>
          <w:rtl/>
        </w:rPr>
        <w:t>ب- تمكين الأشخاص ذوي الإعاقة وأسرهم من الوصول إلى المشاريع الصغيرة والمشاريع الإنتاجية وخدمات صناديق الائتمان المحلي، وفقاً للضوابط والشروط المعمول بها.</w:t>
      </w:r>
    </w:p>
    <w:p w:rsidR="007B02C1" w:rsidRPr="007B02C1" w:rsidRDefault="007B02C1" w:rsidP="007B02C1">
      <w:pPr>
        <w:rPr>
          <w:rtl/>
        </w:rPr>
      </w:pPr>
      <w:r w:rsidRPr="007B02C1">
        <w:rPr>
          <w:rtl/>
        </w:rPr>
        <w:t>ج- تعزيز مهارات العيش المستقل والاعتماد على الذات للاشخاص ذوي الإعاقة، من خلال توفير برامج العلاج الطبيعي والعلاج الوظيفي والإرشاد النفسي والتدريب على مهارات الحياة اليومية وفن الحركة والتنقل وتعديل السلوك.</w:t>
      </w:r>
    </w:p>
    <w:p w:rsidR="007B02C1" w:rsidRPr="007B02C1" w:rsidRDefault="007B02C1" w:rsidP="007B02C1">
      <w:pPr>
        <w:rPr>
          <w:rtl/>
        </w:rPr>
      </w:pPr>
      <w:r w:rsidRPr="007B02C1">
        <w:rPr>
          <w:rtl/>
        </w:rPr>
        <w:t>د- تعزيز مفهوم خدمة المرافق الشخصي للأشخاص ذوي الإعاقة وتشجيع الجهات التطوعية على تطبيقه ضمن برامجها ونشاطاتها.</w:t>
      </w:r>
    </w:p>
    <w:p w:rsidR="007B02C1" w:rsidRPr="007B02C1" w:rsidRDefault="007B02C1" w:rsidP="007B02C1">
      <w:pPr>
        <w:rPr>
          <w:rtl/>
        </w:rPr>
      </w:pPr>
      <w:r w:rsidRPr="007B02C1">
        <w:rPr>
          <w:rtl/>
        </w:rPr>
        <w:t>هـ - توفير برامج تطوير القدرات المهارية الاجتماعية لأسر الأشخاص ذوي الإعاقة وتدريبها على كيفية الوصول الى الخدمات المتاحة وعلى أساليب الرعاية الصحية بما في ذلك أهمية الكشف عن الإعاقة والتدخل المبكر في ذلك.</w:t>
      </w:r>
    </w:p>
    <w:p w:rsidR="007B02C1" w:rsidRPr="007B02C1" w:rsidRDefault="007B02C1" w:rsidP="007B02C1">
      <w:pPr>
        <w:rPr>
          <w:rtl/>
        </w:rPr>
      </w:pPr>
      <w:r w:rsidRPr="007B02C1">
        <w:rPr>
          <w:rtl/>
        </w:rPr>
        <w:t>و- توفير خدمات التأهيل الجسدي والنفسي والاجتماعي في مناطق قريبة من أماكن إقامة الأشخاص ذوي الإعاقة وأسرهم، وتيسير وصولهم إليها.</w:t>
      </w:r>
    </w:p>
    <w:p w:rsidR="007B02C1" w:rsidRPr="007B02C1" w:rsidRDefault="007B02C1" w:rsidP="007B02C1">
      <w:pPr>
        <w:rPr>
          <w:rtl/>
        </w:rPr>
      </w:pPr>
      <w:r w:rsidRPr="007B02C1">
        <w:rPr>
          <w:rtl/>
        </w:rPr>
        <w:t>ز- توفير برامج التدخل المبكر وترخيصها وفقا لتعليمات يصدرها وزير التنمية الاجتماعية لهذه الغاية.</w:t>
      </w:r>
    </w:p>
    <w:p w:rsidR="007B02C1" w:rsidRPr="007B02C1" w:rsidRDefault="007B02C1" w:rsidP="007B02C1">
      <w:pPr>
        <w:rPr>
          <w:rtl/>
        </w:rPr>
      </w:pPr>
      <w:r w:rsidRPr="007B02C1">
        <w:rPr>
          <w:rtl/>
        </w:rPr>
        <w:t>ح- تصميم وتنفيذ برنامج متكامل للرعاية البديلة لضحايا العنف من الأشخاص ذوي الإعاقة، تراعى فيه المبادئ العامة المبينة في المادة (4) من هذا القانون.</w:t>
      </w:r>
    </w:p>
    <w:p w:rsidR="007B02C1" w:rsidRPr="007B02C1" w:rsidRDefault="007B02C1" w:rsidP="007B02C1">
      <w:pPr>
        <w:rPr>
          <w:rtl/>
        </w:rPr>
      </w:pPr>
      <w:r w:rsidRPr="007B02C1">
        <w:rPr>
          <w:rtl/>
        </w:rPr>
        <w:t>ط- توفير خدمات الدعم النفسي الاجتماعي والصحي، بما في ذلك إعادة التأهيل والعلاج بأنواعه لضحايا العنف والاستغلال من الأشخاص ذوي الإعاقة.</w:t>
      </w:r>
    </w:p>
    <w:p w:rsidR="007B02C1" w:rsidRPr="007B02C1" w:rsidRDefault="007B02C1" w:rsidP="007B02C1">
      <w:pPr>
        <w:rPr>
          <w:rtl/>
        </w:rPr>
      </w:pPr>
      <w:r w:rsidRPr="007B02C1">
        <w:rPr>
          <w:rtl/>
        </w:rPr>
        <w:t>ي- توفير برامج الوقاية من العنف والكشف عنه، وكيفية التبليغ والإخبار عند وقوعه وتدريب الأشخاص ذوي الإعاقة على ذلك، بمن فيهم الأطفال والنساء وكبار السن والأشخاص ذوو الإعاقة الذهنية والأشخاص ذوو الإعاقة النفسية وأسرهم.</w:t>
      </w:r>
    </w:p>
    <w:p w:rsidR="007B02C1" w:rsidRPr="007B02C1" w:rsidRDefault="007B02C1" w:rsidP="007B02C1">
      <w:pPr>
        <w:rPr>
          <w:rtl/>
        </w:rPr>
      </w:pPr>
      <w:r w:rsidRPr="007B02C1">
        <w:rPr>
          <w:rtl/>
        </w:rPr>
        <w:t>ك- تدريب وإعداد كوادر متخصصة للكشف عن حالات العنف، وكيفية التعامل معها في مختلف المراحل </w:t>
      </w:r>
      <w:r w:rsidRPr="007B02C1">
        <w:t>.</w:t>
      </w:r>
    </w:p>
    <w:p w:rsidR="007B02C1" w:rsidRPr="007B02C1" w:rsidRDefault="007B02C1" w:rsidP="007B02C1">
      <w:pPr>
        <w:rPr>
          <w:b/>
          <w:bCs/>
          <w:rtl/>
        </w:rPr>
      </w:pPr>
      <w:r w:rsidRPr="007B02C1">
        <w:rPr>
          <w:b/>
          <w:bCs/>
          <w:rtl/>
        </w:rPr>
        <w:t>المادة 30</w:t>
      </w:r>
    </w:p>
    <w:p w:rsidR="007B02C1" w:rsidRPr="007B02C1" w:rsidRDefault="007B02C1" w:rsidP="007B02C1">
      <w:pPr>
        <w:rPr>
          <w:b/>
          <w:bCs/>
        </w:rPr>
      </w:pPr>
      <w:r w:rsidRPr="007B02C1">
        <w:rPr>
          <w:b/>
          <w:bCs/>
        </w:rPr>
        <w:lastRenderedPageBreak/>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يعد عنفاً كل فعل أو امتناع من شأنه حرمان الشخص ذي الإعاقة من حق أو حرية ما، أو تقييد ممارسته لأي منهما، أو إلحاق الأذى الجسدي أو العقلي أو النفسي به على أساس الإعاقة أو بسببها.</w:t>
      </w:r>
    </w:p>
    <w:p w:rsidR="007B02C1" w:rsidRPr="007B02C1" w:rsidRDefault="007B02C1" w:rsidP="007B02C1">
      <w:pPr>
        <w:rPr>
          <w:rtl/>
        </w:rPr>
      </w:pPr>
      <w:r w:rsidRPr="007B02C1">
        <w:rPr>
          <w:rtl/>
        </w:rPr>
        <w:t>ب- على كل من يعلم بوقوع عنف ضد شخص ذي اعاقة تبليغ الجهات المختصة.</w:t>
      </w:r>
    </w:p>
    <w:p w:rsidR="007B02C1" w:rsidRPr="007B02C1" w:rsidRDefault="007B02C1" w:rsidP="007B02C1">
      <w:pPr>
        <w:rPr>
          <w:rtl/>
        </w:rPr>
      </w:pPr>
      <w:r w:rsidRPr="007B02C1">
        <w:rPr>
          <w:rtl/>
        </w:rPr>
        <w:t>ج- تتولى الجهات القضائية المختصة توفير الحماية اللازمة للمبلغين والشهود وغيرهم ممن يقومون بالكشف أو التبليغ عن حالات العنف المرتكبة ضد الأشخاص ذوي الإعاقة، أو باعداد تقارير أو تحقيقات استقصائية عنها من خلال ما يلي </w:t>
      </w:r>
      <w:r w:rsidRPr="007B02C1">
        <w:t>:</w:t>
      </w:r>
    </w:p>
    <w:p w:rsidR="007B02C1" w:rsidRPr="007B02C1" w:rsidRDefault="007B02C1" w:rsidP="007B02C1">
      <w:pPr>
        <w:rPr>
          <w:rtl/>
        </w:rPr>
      </w:pPr>
      <w:r w:rsidRPr="007B02C1">
        <w:rPr>
          <w:rtl/>
        </w:rPr>
        <w:t>1- عدم الإفصاح عن المعلومات المتعلقة بهويتهم وأماكن وجودهم.</w:t>
      </w:r>
    </w:p>
    <w:p w:rsidR="007B02C1" w:rsidRPr="007B02C1" w:rsidRDefault="007B02C1" w:rsidP="007B02C1">
      <w:pPr>
        <w:rPr>
          <w:rtl/>
        </w:rPr>
      </w:pPr>
      <w:r w:rsidRPr="007B02C1">
        <w:rPr>
          <w:rtl/>
        </w:rPr>
        <w:t>2- السماح لهم بالإدلاء بأقوالهم وشهاداتهم من خلال استخدام الوسائل التقنية الحديثة، وبما يكفل سلامتهم.</w:t>
      </w:r>
    </w:p>
    <w:p w:rsidR="007B02C1" w:rsidRPr="007B02C1" w:rsidRDefault="007B02C1" w:rsidP="007B02C1">
      <w:pPr>
        <w:rPr>
          <w:rtl/>
        </w:rPr>
      </w:pPr>
      <w:r w:rsidRPr="007B02C1">
        <w:rPr>
          <w:rtl/>
        </w:rPr>
        <w:t>3- عدم تعريضهم في أماكن عملهم لأي تمييز أو سوء معاملة.</w:t>
      </w:r>
    </w:p>
    <w:p w:rsidR="007B02C1" w:rsidRPr="007B02C1" w:rsidRDefault="007B02C1" w:rsidP="007B02C1">
      <w:pPr>
        <w:rPr>
          <w:rtl/>
        </w:rPr>
      </w:pPr>
      <w:r w:rsidRPr="007B02C1">
        <w:rPr>
          <w:rtl/>
        </w:rPr>
        <w:t>4- اتخاذ أي إجراء أو القيام بأي عمل ضروري يضمن سلامتهم.</w:t>
      </w:r>
    </w:p>
    <w:p w:rsidR="007B02C1" w:rsidRPr="007B02C1" w:rsidRDefault="007B02C1" w:rsidP="007B02C1">
      <w:pPr>
        <w:rPr>
          <w:b/>
          <w:bCs/>
          <w:rtl/>
        </w:rPr>
      </w:pPr>
      <w:r w:rsidRPr="007B02C1">
        <w:rPr>
          <w:b/>
          <w:bCs/>
          <w:rtl/>
        </w:rPr>
        <w:t>المادة 31</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وزارة العدل ووزارة الداخلية كل حسب اختصاصه بالتنسيق مع المجلس القيام بما يلي:-</w:t>
      </w:r>
    </w:p>
    <w:p w:rsidR="007B02C1" w:rsidRPr="007B02C1" w:rsidRDefault="007B02C1" w:rsidP="007B02C1">
      <w:pPr>
        <w:rPr>
          <w:rtl/>
        </w:rPr>
      </w:pPr>
      <w:r w:rsidRPr="007B02C1">
        <w:rPr>
          <w:rtl/>
        </w:rPr>
        <w:t>أ- تضمين السياسات والاستراتيجيات والخطط والبرامج المختلفة ذات الصلة تدابير تكفل ممارسة الأشخاص ذوي الإعاقة لحقهم في التقاضي، سواء أكانوا مدعين أو مدعى عليهم على أساس من المساواة مع الآخرين </w:t>
      </w:r>
      <w:r w:rsidRPr="007B02C1">
        <w:t>.</w:t>
      </w:r>
    </w:p>
    <w:p w:rsidR="007B02C1" w:rsidRPr="007B02C1" w:rsidRDefault="007B02C1" w:rsidP="007B02C1">
      <w:pPr>
        <w:rPr>
          <w:rtl/>
        </w:rPr>
      </w:pPr>
      <w:r w:rsidRPr="007B02C1">
        <w:rPr>
          <w:rtl/>
        </w:rPr>
        <w:t>ب- تأهيل خبراء معتمدين في تيسير التواصل مع الأشخاص ذوي الإعاقة في مراحل التحقيق والتقاضي، وتعميم أسمائهم على الجهات القضائية والمراكز الأمنية، بعد منحهم رخصة مزاولة وفق تعليمات يصدرها المجلس لهذه الغاية، على أن يكون من بينهم:</w:t>
      </w:r>
    </w:p>
    <w:p w:rsidR="007B02C1" w:rsidRPr="007B02C1" w:rsidRDefault="007B02C1" w:rsidP="007B02C1">
      <w:pPr>
        <w:rPr>
          <w:rtl/>
        </w:rPr>
      </w:pPr>
      <w:r w:rsidRPr="007B02C1">
        <w:rPr>
          <w:rtl/>
        </w:rPr>
        <w:t>1- مترجمو لغة إشارة متخصصون فى ترجمة الإشارة القانونية </w:t>
      </w:r>
      <w:r w:rsidRPr="007B02C1">
        <w:t>.</w:t>
      </w:r>
    </w:p>
    <w:p w:rsidR="007B02C1" w:rsidRPr="007B02C1" w:rsidRDefault="007B02C1" w:rsidP="007B02C1">
      <w:pPr>
        <w:rPr>
          <w:rtl/>
        </w:rPr>
      </w:pPr>
      <w:r w:rsidRPr="007B02C1">
        <w:rPr>
          <w:rtl/>
        </w:rPr>
        <w:t>2- خبراء تربويون في التواصل مع الأشخاص ذوي الإعاقة الذهنية.</w:t>
      </w:r>
    </w:p>
    <w:p w:rsidR="007B02C1" w:rsidRPr="007B02C1" w:rsidRDefault="007B02C1" w:rsidP="007B02C1">
      <w:pPr>
        <w:rPr>
          <w:rtl/>
        </w:rPr>
      </w:pPr>
      <w:r w:rsidRPr="007B02C1">
        <w:rPr>
          <w:rtl/>
        </w:rPr>
        <w:t>3- خبراء لتيسير التواصل مع الأشخاص الصم المكفوفين </w:t>
      </w:r>
      <w:r w:rsidRPr="007B02C1">
        <w:t>.</w:t>
      </w:r>
    </w:p>
    <w:p w:rsidR="007B02C1" w:rsidRPr="007B02C1" w:rsidRDefault="007B02C1" w:rsidP="007B02C1">
      <w:pPr>
        <w:rPr>
          <w:rtl/>
        </w:rPr>
      </w:pPr>
      <w:r w:rsidRPr="007B02C1">
        <w:rPr>
          <w:rtl/>
        </w:rPr>
        <w:t>ج- تطبيق إمكانية الوصول على المحاكم والمراكز الأمنية ومراكز الإصلاح والتأهيل وأماكن التوقيف خلال مدة لا تتجاوز (5) سنوات من تاريخ نفاذ هذا القانون واتخاذ البدائل المناسبة لضمان استيعابها للاشخاص ذوي الإعاقة وتوفير وسائط مهيأة لنقل الموقوفين منهم والمحكومين.</w:t>
      </w:r>
    </w:p>
    <w:p w:rsidR="007B02C1" w:rsidRPr="007B02C1" w:rsidRDefault="007B02C1" w:rsidP="007B02C1">
      <w:pPr>
        <w:rPr>
          <w:rtl/>
        </w:rPr>
      </w:pPr>
      <w:r w:rsidRPr="007B02C1">
        <w:rPr>
          <w:rtl/>
        </w:rPr>
        <w:t>د- تدريب الكوادر العاملة بمن فيهم القضاة وموظفو الضابطة العدلية على حقوق الأشخاص ذوي الإعاقة، وطرق التواصل الفعال معهم.</w:t>
      </w:r>
    </w:p>
    <w:p w:rsidR="007B02C1" w:rsidRPr="007B02C1" w:rsidRDefault="007B02C1" w:rsidP="007B02C1">
      <w:pPr>
        <w:rPr>
          <w:rtl/>
        </w:rPr>
      </w:pPr>
      <w:r w:rsidRPr="007B02C1">
        <w:rPr>
          <w:rtl/>
        </w:rPr>
        <w:t>هـ توفير المعلومات ومحاضر التحقيق والجلسات بالأشكال الميسرة للاشخاص ذوي الإعاقة كلما كان ذلك ضروريا </w:t>
      </w:r>
      <w:r w:rsidRPr="007B02C1">
        <w:t>.</w:t>
      </w:r>
    </w:p>
    <w:p w:rsidR="007B02C1" w:rsidRPr="007B02C1" w:rsidRDefault="007B02C1" w:rsidP="007B02C1">
      <w:pPr>
        <w:rPr>
          <w:b/>
          <w:bCs/>
          <w:rtl/>
        </w:rPr>
      </w:pPr>
      <w:r w:rsidRPr="007B02C1">
        <w:rPr>
          <w:b/>
          <w:bCs/>
          <w:rtl/>
        </w:rPr>
        <w:t>المادة 32</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lastRenderedPageBreak/>
        <w:t>أ- لا يجوز استبعاد الشخص ذي الإعاقة أو تقييد وصوله إلى أي من المرافق التي تقدم خدمات للجمهور، أو تقييد وصوله إلى المعلومات وخدمات الاتصال والخدمات الإلكترونية وغيرها، على أساس الإعاقة أو بسببها.</w:t>
      </w:r>
    </w:p>
    <w:p w:rsidR="007B02C1" w:rsidRPr="007B02C1" w:rsidRDefault="007B02C1" w:rsidP="007B02C1">
      <w:pPr>
        <w:rPr>
          <w:rtl/>
        </w:rPr>
      </w:pPr>
      <w:r w:rsidRPr="007B02C1">
        <w:rPr>
          <w:rtl/>
        </w:rPr>
        <w:t>ب- على وزارة الأشغال العامة والإسكان بالتنسيق مع أمانة عمان الكبرى والبلديات ومن في حكمها ومجلس البناء الوطني الأردني والمجلس والجهات الحكومية وغير الحكومية ذات العلاقة القيام بما يلي:-</w:t>
      </w:r>
    </w:p>
    <w:p w:rsidR="007B02C1" w:rsidRPr="007B02C1" w:rsidRDefault="007B02C1" w:rsidP="007B02C1">
      <w:pPr>
        <w:rPr>
          <w:rtl/>
        </w:rPr>
      </w:pPr>
      <w:r w:rsidRPr="007B02C1">
        <w:rPr>
          <w:rtl/>
        </w:rPr>
        <w:t>1- وضع خطة وطنية لتصويب أوضاع المباني والمرافق ودور العبادة والمواقع السياحية التي تقدم خدمات للجمهور المنشأة قبل العمل بهذا القانون لتطبيق إمكانية الوصول، على أن يبدأ بتنفيذ هذه الخطة خلال مدة لا تزيد على سنة واحدة من تاريخ نفاذ أحكام هذا القانون ولا يتجاوز استكمالها (10) سنوات.</w:t>
      </w:r>
    </w:p>
    <w:p w:rsidR="007B02C1" w:rsidRPr="007B02C1" w:rsidRDefault="007B02C1" w:rsidP="007B02C1">
      <w:pPr>
        <w:rPr>
          <w:rtl/>
        </w:rPr>
      </w:pPr>
      <w:r w:rsidRPr="007B02C1">
        <w:rPr>
          <w:rtl/>
        </w:rPr>
        <w:t>2- إشراك الأشخاص ذوي الإعاقة ومنظماتهم في وضع الخطة المنصوص عليها في البند (1) من هذه الفقرة وتنفيذها وتقييمها، وفقاً للآلية التي يحددها المجلس لهذه الغاية.</w:t>
      </w:r>
    </w:p>
    <w:p w:rsidR="007B02C1" w:rsidRPr="007B02C1" w:rsidRDefault="007B02C1" w:rsidP="007B02C1">
      <w:pPr>
        <w:rPr>
          <w:rtl/>
        </w:rPr>
      </w:pPr>
      <w:r w:rsidRPr="007B02C1">
        <w:rPr>
          <w:rtl/>
        </w:rPr>
        <w:t>3- إصدار تقرير متابعة سنوي يتم رفعه لمجلس الوزراء يبين الأماكن المنصوص عليها في البند (1) من هذه الفقرة ، التي تم تصويب أوضاعها والبدائل الدائمة أو المؤقتة التي تم اتخاذها لتحقيق ذلك </w:t>
      </w:r>
      <w:r w:rsidRPr="007B02C1">
        <w:t>.</w:t>
      </w:r>
    </w:p>
    <w:p w:rsidR="007B02C1" w:rsidRPr="007B02C1" w:rsidRDefault="007B02C1" w:rsidP="007B02C1">
      <w:pPr>
        <w:rPr>
          <w:rtl/>
        </w:rPr>
      </w:pPr>
      <w:r w:rsidRPr="007B02C1">
        <w:rPr>
          <w:rtl/>
        </w:rPr>
        <w:t>ج- يراعى في تنفيذ الخطة المنصوص عليها في البند (1) من الفقرة (ب) من هذه المادة ما يلي </w:t>
      </w:r>
      <w:r w:rsidRPr="007B02C1">
        <w:t>:</w:t>
      </w:r>
    </w:p>
    <w:p w:rsidR="007B02C1" w:rsidRPr="007B02C1" w:rsidRDefault="007B02C1" w:rsidP="007B02C1">
      <w:pPr>
        <w:rPr>
          <w:rtl/>
        </w:rPr>
      </w:pPr>
      <w:r w:rsidRPr="007B02C1">
        <w:rPr>
          <w:rtl/>
        </w:rPr>
        <w:t>1- العوامل الطبوغرافية والهندسية والطبيعية والقيمة الأثرية للمبنى أو الموقع </w:t>
      </w:r>
      <w:r w:rsidRPr="007B02C1">
        <w:t>.</w:t>
      </w:r>
    </w:p>
    <w:p w:rsidR="007B02C1" w:rsidRPr="007B02C1" w:rsidRDefault="007B02C1" w:rsidP="007B02C1">
      <w:pPr>
        <w:rPr>
          <w:rtl/>
        </w:rPr>
      </w:pPr>
      <w:r w:rsidRPr="007B02C1">
        <w:rPr>
          <w:rtl/>
        </w:rPr>
        <w:t>2- اعتبارات الأمن والسلامة </w:t>
      </w:r>
      <w:r w:rsidRPr="007B02C1">
        <w:t>.</w:t>
      </w:r>
    </w:p>
    <w:p w:rsidR="007B02C1" w:rsidRPr="007B02C1" w:rsidRDefault="007B02C1" w:rsidP="007B02C1">
      <w:pPr>
        <w:rPr>
          <w:rtl/>
        </w:rPr>
      </w:pPr>
      <w:r w:rsidRPr="007B02C1">
        <w:rPr>
          <w:rtl/>
        </w:rPr>
        <w:t>3- الموازنة بين المنافع والأضرار المحتملة الناجمة عن تهيئة المبنى أو المكان </w:t>
      </w:r>
      <w:r w:rsidRPr="007B02C1">
        <w:t>.</w:t>
      </w:r>
    </w:p>
    <w:p w:rsidR="007B02C1" w:rsidRPr="007B02C1" w:rsidRDefault="007B02C1" w:rsidP="007B02C1">
      <w:pPr>
        <w:rPr>
          <w:rtl/>
        </w:rPr>
      </w:pPr>
      <w:r w:rsidRPr="007B02C1">
        <w:rPr>
          <w:rtl/>
        </w:rPr>
        <w:t>4- أي ضوابط يضعها وزير الأشغال العامة والإسكان بما لا يتعارض وأحكام هذا القانون </w:t>
      </w:r>
      <w:r w:rsidRPr="007B02C1">
        <w:t>.</w:t>
      </w:r>
    </w:p>
    <w:p w:rsidR="007B02C1" w:rsidRPr="007B02C1" w:rsidRDefault="007B02C1" w:rsidP="007B02C1">
      <w:pPr>
        <w:rPr>
          <w:b/>
          <w:bCs/>
          <w:rtl/>
        </w:rPr>
      </w:pPr>
      <w:r w:rsidRPr="007B02C1">
        <w:rPr>
          <w:b/>
          <w:bCs/>
          <w:rtl/>
        </w:rPr>
        <w:t>المادة 33</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لا يجوز مصادقة أو إجازة المخططات والتصاميم أو منح الترخيص وإذن الإشغال للمباني العامة أو الخاصة أو دور العبادة أو المواقع السياحية وغيرها من المنشآت والمرافق التي تقدم خدمات للجمهور، ما لم تكن مطابقة لإمكانية الوصول.</w:t>
      </w:r>
    </w:p>
    <w:p w:rsidR="007B02C1" w:rsidRPr="007B02C1" w:rsidRDefault="007B02C1" w:rsidP="007B02C1">
      <w:pPr>
        <w:rPr>
          <w:rtl/>
        </w:rPr>
      </w:pPr>
      <w:r w:rsidRPr="007B02C1">
        <w:rPr>
          <w:rtl/>
        </w:rPr>
        <w:t>ب- 1- على وزارة الأشغال العامة والإسكان وأمانة عمان الكبرى والبلديات ومن في حكمها ومجلس البناء الوطني الأردني والجهات ذات العلاقة بعد نفاذ أحكام هذا القانون إلزام الجهات التي تقدم خدمات للجمهور بتصويب أوضاع منشأتها ومرافقها وفق إمكانية الوصول.</w:t>
      </w:r>
    </w:p>
    <w:p w:rsidR="007B02C1" w:rsidRPr="007B02C1" w:rsidRDefault="007B02C1" w:rsidP="007B02C1">
      <w:pPr>
        <w:rPr>
          <w:rtl/>
        </w:rPr>
      </w:pPr>
      <w:r w:rsidRPr="007B02C1">
        <w:rPr>
          <w:rtl/>
        </w:rPr>
        <w:t>2- إذا لم تلتزم الجهات التي تقدم خدمات للجمهور بتصويب أوضاع منشآتها ومرافقها وفق إمكانية الوصول، تتخذ وزارة الأشغال العامة والإسكان وأمانة عمان الكبرى والجهات ذات العلاقة الإجراءات اللازمة بما في ذلك الإغلاق المؤقت أو الدائم بحق تلك الجهات </w:t>
      </w:r>
      <w:r w:rsidRPr="007B02C1">
        <w:t>.</w:t>
      </w:r>
    </w:p>
    <w:p w:rsidR="007B02C1" w:rsidRPr="007B02C1" w:rsidRDefault="007B02C1" w:rsidP="007B02C1">
      <w:pPr>
        <w:rPr>
          <w:rtl/>
        </w:rPr>
      </w:pPr>
      <w:r w:rsidRPr="007B02C1">
        <w:rPr>
          <w:rtl/>
        </w:rPr>
        <w:t> </w:t>
      </w:r>
    </w:p>
    <w:p w:rsidR="007B02C1" w:rsidRPr="007B02C1" w:rsidRDefault="007B02C1" w:rsidP="007B02C1">
      <w:pPr>
        <w:rPr>
          <w:rtl/>
        </w:rPr>
      </w:pPr>
      <w:r w:rsidRPr="007B02C1">
        <w:rPr>
          <w:rtl/>
        </w:rPr>
        <w:t> </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34</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المديرية العامة للدفاع المدني بالتنسيق مع المجلس القيام بما يلي:</w:t>
      </w:r>
    </w:p>
    <w:p w:rsidR="007B02C1" w:rsidRPr="007B02C1" w:rsidRDefault="007B02C1" w:rsidP="007B02C1">
      <w:pPr>
        <w:rPr>
          <w:rtl/>
        </w:rPr>
      </w:pPr>
      <w:r w:rsidRPr="007B02C1">
        <w:rPr>
          <w:rtl/>
        </w:rPr>
        <w:lastRenderedPageBreak/>
        <w:t>أ- توفير خدمات الطوارئ والإغاثة والإسعاف والمعلومات ذات الصلة بأشكال ميسرة للأشخاص ذوي الإعاقة.</w:t>
      </w:r>
    </w:p>
    <w:p w:rsidR="007B02C1" w:rsidRPr="007B02C1" w:rsidRDefault="007B02C1" w:rsidP="007B02C1">
      <w:pPr>
        <w:rPr>
          <w:rtl/>
        </w:rPr>
      </w:pPr>
      <w:r w:rsidRPr="007B02C1">
        <w:rPr>
          <w:rtl/>
        </w:rPr>
        <w:t>ب - تضمين تعليمات الأمن والسلامة الصادرة عن مديرية الدفاع المدني المعايير ذات الصلة الخاصة بإمكانية الوصول.</w:t>
      </w:r>
    </w:p>
    <w:p w:rsidR="007B02C1" w:rsidRPr="007B02C1" w:rsidRDefault="007B02C1" w:rsidP="007B02C1">
      <w:pPr>
        <w:rPr>
          <w:rtl/>
        </w:rPr>
      </w:pPr>
      <w:r w:rsidRPr="007B02C1">
        <w:rPr>
          <w:rtl/>
        </w:rPr>
        <w:t>ج- تدريب طواقم الإسعاف والإنقاذ على لغة الإشارة وطرق مساعدة الأشخاص ذوي الإعاقات المختلفة في حالات الطوارئ والكوارث الطبيعية.</w:t>
      </w:r>
    </w:p>
    <w:p w:rsidR="007B02C1" w:rsidRPr="007B02C1" w:rsidRDefault="007B02C1" w:rsidP="007B02C1">
      <w:pPr>
        <w:rPr>
          <w:rtl/>
        </w:rPr>
      </w:pPr>
      <w:r w:rsidRPr="007B02C1">
        <w:rPr>
          <w:rtl/>
        </w:rPr>
        <w:t>د- تدريب الأشخاص ذوي الإعاقة وأسرهم على مبادئ ومهارات السلامة العامة والإسعاف الأولي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35</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أمانة عمان الكبرى والبلديات ومن في حكمها وإدارة السير المركزية والجهات ذات العلاقة بالتنسيق مع المجلس، وخلال (5) سنوات من تاريخ نفاذ هذا القانون القيام بما يلي:</w:t>
      </w:r>
    </w:p>
    <w:p w:rsidR="007B02C1" w:rsidRPr="007B02C1" w:rsidRDefault="007B02C1" w:rsidP="007B02C1">
      <w:pPr>
        <w:rPr>
          <w:rtl/>
        </w:rPr>
      </w:pPr>
      <w:r w:rsidRPr="007B02C1">
        <w:rPr>
          <w:rtl/>
        </w:rPr>
        <w:t>أ- تزويد الإشارات الضوئية بنظام تنبيه صوتي يتيح للأشخاص المكفوفين وضعاف البصر التعرف على حالة السير في الطريق وعبوره بأمان. </w:t>
      </w:r>
    </w:p>
    <w:p w:rsidR="007B02C1" w:rsidRPr="007B02C1" w:rsidRDefault="007B02C1" w:rsidP="007B02C1">
      <w:pPr>
        <w:rPr>
          <w:rtl/>
        </w:rPr>
      </w:pPr>
      <w:r w:rsidRPr="007B02C1">
        <w:rPr>
          <w:rtl/>
        </w:rPr>
        <w:t>ب- وضع إشارات إشادية تتيح للأشخاص ذوي الإعاقة التعرف على بداية الرصيف ونهايته ومواقع جسور المشاة وغيرها من معالم الطرق.</w:t>
      </w:r>
    </w:p>
    <w:p w:rsidR="007B02C1" w:rsidRPr="007B02C1" w:rsidRDefault="007B02C1" w:rsidP="007B02C1">
      <w:pPr>
        <w:rPr>
          <w:rtl/>
        </w:rPr>
      </w:pPr>
      <w:r w:rsidRPr="007B02C1">
        <w:rPr>
          <w:rtl/>
        </w:rPr>
        <w:t>ج- تدريب الكوادر العاملة بما في ذلك رقيب السير على سبل التواصل الفعال مع الأشخاص ذوي الإعاقة.</w:t>
      </w:r>
    </w:p>
    <w:p w:rsidR="007B02C1" w:rsidRPr="007B02C1" w:rsidRDefault="007B02C1" w:rsidP="007B02C1">
      <w:pPr>
        <w:rPr>
          <w:rtl/>
        </w:rPr>
      </w:pPr>
      <w:r w:rsidRPr="007B02C1">
        <w:rPr>
          <w:rtl/>
        </w:rPr>
        <w:t>د- وضع الحواجز والإشارات الإرشادية الملموسة والمرئية على المواقع الخطرة، كالحفر والمنحدرات ومواقع الإعمار والإنشاءات وغيرها.</w:t>
      </w:r>
    </w:p>
    <w:p w:rsidR="007B02C1" w:rsidRPr="007B02C1" w:rsidRDefault="007B02C1" w:rsidP="007B02C1">
      <w:pPr>
        <w:rPr>
          <w:rtl/>
        </w:rPr>
      </w:pPr>
      <w:r w:rsidRPr="007B02C1">
        <w:rPr>
          <w:rtl/>
        </w:rPr>
        <w:t>هـ - عدم إشغال الأرصفة بالبروزات على نحو يعيق استخدام الأشخاص ذوي الإعاقة لها ويعرضهم للخطر.</w:t>
      </w:r>
    </w:p>
    <w:p w:rsidR="007B02C1" w:rsidRPr="007B02C1" w:rsidRDefault="007B02C1" w:rsidP="007B02C1">
      <w:pPr>
        <w:rPr>
          <w:rtl/>
        </w:rPr>
      </w:pPr>
      <w:r w:rsidRPr="007B02C1">
        <w:rPr>
          <w:rtl/>
        </w:rPr>
        <w:t>و- تطبيق إمكانية الوصول على الطرق والمباني والمرافق التابعة لها </w:t>
      </w:r>
      <w:r w:rsidRPr="007B02C1">
        <w:t>.</w:t>
      </w:r>
    </w:p>
    <w:p w:rsidR="007B02C1" w:rsidRPr="007B02C1" w:rsidRDefault="007B02C1" w:rsidP="007B02C1">
      <w:pPr>
        <w:rPr>
          <w:b/>
          <w:bCs/>
          <w:rtl/>
        </w:rPr>
      </w:pPr>
      <w:r w:rsidRPr="007B02C1">
        <w:rPr>
          <w:b/>
          <w:bCs/>
          <w:rtl/>
        </w:rPr>
        <w:t>المادة 36</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وزارة النقل وهيئة تنظيم النقل البري وأمانة عمان الكبرى والبلديات ومن في حكمها وهيئة تنظيم الطيران المدني وشركات تشغيل المطارات وشركة العقبة لإدارة وتشغيل الموانئ وسلطة منطقة العقبة الاقتصادية الخاصة كل حسب اختصاصه بالتنسيق مع المجلس وخلال (5) سنوات من تاريخ نفاذ هذا القانون، القيام بما يلي:-</w:t>
      </w:r>
    </w:p>
    <w:p w:rsidR="007B02C1" w:rsidRPr="007B02C1" w:rsidRDefault="007B02C1" w:rsidP="007B02C1">
      <w:pPr>
        <w:rPr>
          <w:rtl/>
        </w:rPr>
      </w:pPr>
      <w:r w:rsidRPr="007B02C1">
        <w:rPr>
          <w:rtl/>
        </w:rPr>
        <w:t>أ- تضمين سياسات واستراتيجيات وخطط وتعليمات تنظيم النقل البري والبحري والجوي تدابير تكفل توفير أشكال الترتيبات التيسيرية المعقولة وإمكانية الوصول للاشخاص ذوي الإعاقة في مرافق وخدمات النقل.</w:t>
      </w:r>
    </w:p>
    <w:p w:rsidR="007B02C1" w:rsidRPr="007B02C1" w:rsidRDefault="007B02C1" w:rsidP="007B02C1">
      <w:pPr>
        <w:rPr>
          <w:rtl/>
        </w:rPr>
      </w:pPr>
      <w:r w:rsidRPr="007B02C1">
        <w:rPr>
          <w:rtl/>
        </w:rPr>
        <w:t>ب- إلزام شركات النقل العام بتهيئة جميع الحافلات لاستعمال الأشخاص ذوي الإعاقة، وتخصيص مقعدين لهم في حافلات النقل العام حسب الاقتضاء.</w:t>
      </w:r>
    </w:p>
    <w:p w:rsidR="007B02C1" w:rsidRPr="007B02C1" w:rsidRDefault="007B02C1" w:rsidP="007B02C1">
      <w:pPr>
        <w:rPr>
          <w:rtl/>
        </w:rPr>
      </w:pPr>
      <w:r w:rsidRPr="007B02C1">
        <w:rPr>
          <w:rtl/>
        </w:rPr>
        <w:t>ج- إلزام شركات النقل السياحي العام والمتخصص بتوفير وسائط نقل مهيأة للاشخاص ذوي الإعاقة الجسدية.</w:t>
      </w:r>
    </w:p>
    <w:p w:rsidR="007B02C1" w:rsidRPr="007B02C1" w:rsidRDefault="007B02C1" w:rsidP="007B02C1">
      <w:pPr>
        <w:rPr>
          <w:rtl/>
        </w:rPr>
      </w:pPr>
      <w:r w:rsidRPr="007B02C1">
        <w:rPr>
          <w:rtl/>
        </w:rPr>
        <w:t>د- إلزام سيارات الأجرة بتوفير بطاقة معلومات السائق بالأشكال الميسرة.</w:t>
      </w:r>
    </w:p>
    <w:p w:rsidR="007B02C1" w:rsidRPr="007B02C1" w:rsidRDefault="007B02C1" w:rsidP="007B02C1">
      <w:pPr>
        <w:rPr>
          <w:rtl/>
        </w:rPr>
      </w:pPr>
      <w:r w:rsidRPr="007B02C1">
        <w:rPr>
          <w:rtl/>
        </w:rPr>
        <w:t>ه- توفير الترتيبات التيسيرية المعقولة وإمكانية الوصول في المطارات والموانئ البحرية ومحطات السكك الحديدية ومواقف حافلات النقل العام.</w:t>
      </w:r>
    </w:p>
    <w:p w:rsidR="007B02C1" w:rsidRPr="007B02C1" w:rsidRDefault="007B02C1" w:rsidP="007B02C1">
      <w:pPr>
        <w:rPr>
          <w:rtl/>
        </w:rPr>
      </w:pPr>
      <w:r w:rsidRPr="007B02C1">
        <w:rPr>
          <w:rtl/>
        </w:rPr>
        <w:lastRenderedPageBreak/>
        <w:t>و- عقد دورات تدريبية للعاملين في قطاع النقل البري والبحري والجوي على سبل التواصل الفعال مع الأشخاص ذوي الإعاقات المختلفة </w:t>
      </w:r>
      <w:r w:rsidRPr="007B02C1">
        <w:t>.</w:t>
      </w:r>
    </w:p>
    <w:p w:rsidR="007B02C1" w:rsidRPr="007B02C1" w:rsidRDefault="007B02C1" w:rsidP="007B02C1">
      <w:pPr>
        <w:rPr>
          <w:b/>
          <w:bCs/>
          <w:rtl/>
        </w:rPr>
      </w:pPr>
      <w:r w:rsidRPr="007B02C1">
        <w:rPr>
          <w:b/>
          <w:bCs/>
          <w:rtl/>
        </w:rPr>
        <w:t>المادة 37</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وزارة السياحة والآثار وهيئة تنشيط السياحة كل حسب اختصاصه، بالتنسيق مع المجلس و خلال (5) سنوات من تاريخ نفاذ هذا القانون، القيام بما يلي:-</w:t>
      </w:r>
    </w:p>
    <w:p w:rsidR="007B02C1" w:rsidRPr="007B02C1" w:rsidRDefault="007B02C1" w:rsidP="007B02C1">
      <w:pPr>
        <w:rPr>
          <w:rtl/>
        </w:rPr>
      </w:pPr>
      <w:r w:rsidRPr="007B02C1">
        <w:rPr>
          <w:rtl/>
        </w:rPr>
        <w:t>أ- تضمين تعليمات تراخيص المهن السياحية المعايير الخاصة بإمكانية الوصول ومتابعة مدى التزام الشركات والمنشآت السياحية بها </w:t>
      </w:r>
      <w:r w:rsidRPr="007B02C1">
        <w:t>.</w:t>
      </w:r>
    </w:p>
    <w:p w:rsidR="007B02C1" w:rsidRPr="007B02C1" w:rsidRDefault="007B02C1" w:rsidP="007B02C1">
      <w:pPr>
        <w:rPr>
          <w:rtl/>
        </w:rPr>
      </w:pPr>
      <w:r w:rsidRPr="007B02C1">
        <w:rPr>
          <w:rtl/>
        </w:rPr>
        <w:t>ب- توفير الترتيبات التيسيرية المعقولة وإمكانية الوصول في المواقع السياحية والأثرية، بما يتيح للاشخاص ذوي الإعاقة من الوصول إليها، وبما لا يخل بالطبيعة الطبوغرافية والأثرية للموقع.</w:t>
      </w:r>
    </w:p>
    <w:p w:rsidR="007B02C1" w:rsidRPr="007B02C1" w:rsidRDefault="007B02C1" w:rsidP="007B02C1">
      <w:pPr>
        <w:rPr>
          <w:rtl/>
        </w:rPr>
      </w:pPr>
      <w:r w:rsidRPr="007B02C1">
        <w:rPr>
          <w:rtl/>
        </w:rPr>
        <w:t>ج- تدريب الكوادر العاملة في مجال السياحة والادلاء السياحيين على سبل التواصل الفعال مع الأشخاص ذوي الإعاقات المختلفة.</w:t>
      </w:r>
    </w:p>
    <w:p w:rsidR="007B02C1" w:rsidRPr="007B02C1" w:rsidRDefault="007B02C1" w:rsidP="007B02C1">
      <w:pPr>
        <w:rPr>
          <w:rtl/>
        </w:rPr>
      </w:pPr>
      <w:r w:rsidRPr="007B02C1">
        <w:rPr>
          <w:rtl/>
        </w:rPr>
        <w:t>د- توفير نماذج توضيحية بالأشكال الميسرة توضح المعالم الأثرية التي يتعذر على الأشخاص ذوي الإعاقة الوصول إليها والتعرف عليها بما لا يخل بطبيعتها.</w:t>
      </w:r>
    </w:p>
    <w:p w:rsidR="007B02C1" w:rsidRPr="007B02C1" w:rsidRDefault="007B02C1" w:rsidP="007B02C1">
      <w:pPr>
        <w:rPr>
          <w:rtl/>
        </w:rPr>
      </w:pPr>
      <w:r w:rsidRPr="007B02C1">
        <w:rPr>
          <w:rtl/>
        </w:rPr>
        <w:t>هـ - توفير النشرات والمطبوعات والمعلومات في الأماكن السياحية والأثرية المختلفة بالأشكال الميسرة </w:t>
      </w:r>
      <w:r w:rsidRPr="007B02C1">
        <w:t>.</w:t>
      </w:r>
    </w:p>
    <w:p w:rsidR="007B02C1" w:rsidRPr="007B02C1" w:rsidRDefault="007B02C1" w:rsidP="007B02C1">
      <w:pPr>
        <w:rPr>
          <w:b/>
          <w:bCs/>
          <w:rtl/>
        </w:rPr>
      </w:pPr>
      <w:r w:rsidRPr="007B02C1">
        <w:rPr>
          <w:b/>
          <w:bCs/>
          <w:rtl/>
        </w:rPr>
        <w:t>المادة 38</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وزارة الثقافة بالتنسيق مع المجلس وخلال (5) سنوات من تاريخ نفاذ هذا القانون القيام بما يلي </w:t>
      </w:r>
      <w:r w:rsidRPr="007B02C1">
        <w:t>:</w:t>
      </w:r>
    </w:p>
    <w:p w:rsidR="007B02C1" w:rsidRPr="007B02C1" w:rsidRDefault="007B02C1" w:rsidP="007B02C1">
      <w:pPr>
        <w:rPr>
          <w:rtl/>
        </w:rPr>
      </w:pPr>
      <w:r w:rsidRPr="007B02C1">
        <w:rPr>
          <w:rtl/>
        </w:rPr>
        <w:t>أ- تضمين الاستراتيجيات والخطط والبرامج الثقافية تدابير تتيح للأشخاص ذوي الإعاقة الوصول إلى البرامج والفعاليات والمرافق الثقافية والاستفادة منها </w:t>
      </w:r>
      <w:r w:rsidRPr="007B02C1">
        <w:t>.</w:t>
      </w:r>
    </w:p>
    <w:p w:rsidR="007B02C1" w:rsidRPr="007B02C1" w:rsidRDefault="007B02C1" w:rsidP="007B02C1">
      <w:pPr>
        <w:rPr>
          <w:rtl/>
        </w:rPr>
      </w:pPr>
      <w:r w:rsidRPr="007B02C1">
        <w:rPr>
          <w:rtl/>
        </w:rPr>
        <w:t>ب- توفير الكتب والدوريات والنشرات وغيرها من المطبوعات التي تصدرها وزارة الثقافة أو تقوم بتمويلها بالأشكال الميسرة </w:t>
      </w:r>
      <w:r w:rsidRPr="007B02C1">
        <w:t>.</w:t>
      </w:r>
    </w:p>
    <w:p w:rsidR="007B02C1" w:rsidRPr="007B02C1" w:rsidRDefault="007B02C1" w:rsidP="007B02C1">
      <w:pPr>
        <w:rPr>
          <w:rtl/>
        </w:rPr>
      </w:pPr>
      <w:r w:rsidRPr="007B02C1">
        <w:rPr>
          <w:rtl/>
        </w:rPr>
        <w:t>ج- تطبيق إمكانية الوصول على مراكز ومسارح وقصور الثقافة والمكتبات العامة والفعاليات الثقافية </w:t>
      </w:r>
      <w:r w:rsidRPr="007B02C1">
        <w:t>.</w:t>
      </w:r>
    </w:p>
    <w:p w:rsidR="007B02C1" w:rsidRPr="007B02C1" w:rsidRDefault="007B02C1" w:rsidP="007B02C1">
      <w:pPr>
        <w:rPr>
          <w:rtl/>
        </w:rPr>
      </w:pPr>
      <w:r w:rsidRPr="007B02C1">
        <w:rPr>
          <w:rtl/>
        </w:rPr>
        <w:t>د- تدريب العاملين في قطاع الثقافة على سبل التواصل الفعال مع الأشخاص ذوي الإعاقة </w:t>
      </w:r>
      <w:r w:rsidRPr="007B02C1">
        <w:t>.</w:t>
      </w:r>
    </w:p>
    <w:p w:rsidR="007B02C1" w:rsidRPr="007B02C1" w:rsidRDefault="007B02C1" w:rsidP="007B02C1">
      <w:pPr>
        <w:rPr>
          <w:b/>
          <w:bCs/>
          <w:rtl/>
        </w:rPr>
      </w:pPr>
      <w:r w:rsidRPr="007B02C1">
        <w:rPr>
          <w:b/>
          <w:bCs/>
          <w:rtl/>
        </w:rPr>
        <w:t>المادة 39</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يحق للأشخاص ذوي الإعاقة الحصول على أي بيانات شفوية أو مكتوبة أو سجلات أو إحصاءات أو وثائق مكتوبة أو مصورة أو مسجلة أو مخزنة الكترونيا أو بأي طريقة أخرى وفقا لقانون ضمان حق الحصول على المعلومات بالأشكال الميسرة </w:t>
      </w:r>
      <w:r w:rsidRPr="007B02C1">
        <w:t>.</w:t>
      </w:r>
    </w:p>
    <w:p w:rsidR="007B02C1" w:rsidRPr="007B02C1" w:rsidRDefault="007B02C1" w:rsidP="007B02C1">
      <w:pPr>
        <w:rPr>
          <w:rtl/>
        </w:rPr>
      </w:pPr>
      <w:r w:rsidRPr="007B02C1">
        <w:rPr>
          <w:rtl/>
        </w:rPr>
        <w:lastRenderedPageBreak/>
        <w:t>ب- 1- يجوز تحويل المصنفات الأدبية والفنية وغيرها إلى الأشكال الميسرة، لإتاحة إطلاع الأشخاص ذوي الإعاقة عليها واستخدامها في الأغراض الثقافية والتعليمية.</w:t>
      </w:r>
    </w:p>
    <w:p w:rsidR="007B02C1" w:rsidRPr="007B02C1" w:rsidRDefault="007B02C1" w:rsidP="007B02C1">
      <w:pPr>
        <w:rPr>
          <w:rtl/>
        </w:rPr>
      </w:pPr>
      <w:r w:rsidRPr="007B02C1">
        <w:rPr>
          <w:rtl/>
        </w:rPr>
        <w:t>2-لا يجوز تقاضي أي مقابل مالي عن تحويل المصنفات المنصوص عليها في البند (1) من هذه الفقرة إلى أحد الأشكال الميسرة، إلا في حدود تكلفة التحويل.</w:t>
      </w:r>
    </w:p>
    <w:p w:rsidR="007B02C1" w:rsidRPr="007B02C1" w:rsidRDefault="007B02C1" w:rsidP="007B02C1">
      <w:pPr>
        <w:rPr>
          <w:rtl/>
        </w:rPr>
      </w:pPr>
      <w:r w:rsidRPr="007B02C1">
        <w:rPr>
          <w:rtl/>
        </w:rPr>
        <w:t>ج- تلتزم المكتبات العامة والجامعات والجهات الحكومية وغير الحكومية التي تمتلك مواقع إلكترونية متاحة للكافة بتهيئة المواقع للأشخاص ذوي الإعاقة وفقا للمعايير الدولية وأي معايير أخرى يصدرها أو يعتمدها المجلس.</w:t>
      </w:r>
    </w:p>
    <w:p w:rsidR="007B02C1" w:rsidRPr="007B02C1" w:rsidRDefault="007B02C1" w:rsidP="007B02C1">
      <w:pPr>
        <w:rPr>
          <w:rtl/>
        </w:rPr>
      </w:pPr>
      <w:r w:rsidRPr="007B02C1">
        <w:rPr>
          <w:rtl/>
        </w:rPr>
        <w:t>د- على وزارة الاقتصاد الرقمي والريادة وشركات الاتصالات المرخصة في المملكة تضمين استراتيجياتها وخططها وبرامجها وخدماتها تدابير تكفل وصول الأشخاص ذوي الإعاقة إليها والاستفادة منها </w:t>
      </w:r>
      <w:r w:rsidRPr="007B02C1">
        <w:t>.</w:t>
      </w:r>
    </w:p>
    <w:p w:rsidR="007B02C1" w:rsidRPr="007B02C1" w:rsidRDefault="007B02C1" w:rsidP="007B02C1">
      <w:pPr>
        <w:rPr>
          <w:b/>
          <w:bCs/>
          <w:rtl/>
        </w:rPr>
      </w:pPr>
      <w:r w:rsidRPr="007B02C1">
        <w:rPr>
          <w:b/>
          <w:bCs/>
          <w:rtl/>
        </w:rPr>
        <w:t>المادة 40</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هيئة الإعلام ونقابة الصحفيين ومؤسسة الإذاعة والتلفزيون الأردنية والمؤسسات الإعلامية والصحفية الرسمية وغير الرسمية كل حسب اختصاصه بالتنسيق مع المجلس القيام بما يلي:</w:t>
      </w:r>
    </w:p>
    <w:p w:rsidR="007B02C1" w:rsidRPr="007B02C1" w:rsidRDefault="007B02C1" w:rsidP="007B02C1">
      <w:pPr>
        <w:rPr>
          <w:rtl/>
        </w:rPr>
      </w:pPr>
      <w:r w:rsidRPr="007B02C1">
        <w:rPr>
          <w:rtl/>
        </w:rPr>
        <w:t>أ- تضمين استراتيجيات الإعلام محاور تبين حقوق الأشخاص ذوي الإعاقة، وتبني سياسات التحرير للغة والمصطلحات التي تحقق عدم التمييز والاحترام الكامل لهم ولكرامتهم المتأصلة </w:t>
      </w:r>
      <w:r w:rsidRPr="007B02C1">
        <w:t>.</w:t>
      </w:r>
    </w:p>
    <w:p w:rsidR="007B02C1" w:rsidRPr="007B02C1" w:rsidRDefault="007B02C1" w:rsidP="007B02C1">
      <w:pPr>
        <w:rPr>
          <w:rtl/>
        </w:rPr>
      </w:pPr>
      <w:r w:rsidRPr="007B02C1">
        <w:rPr>
          <w:rtl/>
        </w:rPr>
        <w:t>ب- تضمين تعليمات منح وتجديد التراخيص المختلفة بما في ذلك ترخيص المواقع الإلكترونية المعايير والضوابط المعتمدة دوليا أو من المجلس تتيح وصول الأشخاص ذوي الإعاقة إلى المعلومات والمواد الصحفية والإعلامية </w:t>
      </w:r>
      <w:r w:rsidRPr="007B02C1">
        <w:t>.</w:t>
      </w:r>
    </w:p>
    <w:p w:rsidR="007B02C1" w:rsidRPr="007B02C1" w:rsidRDefault="007B02C1" w:rsidP="007B02C1">
      <w:pPr>
        <w:rPr>
          <w:rtl/>
        </w:rPr>
      </w:pPr>
      <w:r w:rsidRPr="007B02C1">
        <w:rPr>
          <w:rtl/>
        </w:rPr>
        <w:t>ج- تدريب الصحفيين والعاملين في قطاع الإعلام على آليات التناول الإعلامي الإيجابي لقضايا الأشخاص ذوي الإعاقة، بما يكفل التعريف بحقوقهم والقضاء على الصور النمطية الاجتماعية السائدة عنهم </w:t>
      </w:r>
      <w:r w:rsidRPr="007B02C1">
        <w:t>.</w:t>
      </w:r>
    </w:p>
    <w:p w:rsidR="007B02C1" w:rsidRPr="007B02C1" w:rsidRDefault="007B02C1" w:rsidP="007B02C1">
      <w:pPr>
        <w:rPr>
          <w:rtl/>
        </w:rPr>
      </w:pPr>
      <w:r w:rsidRPr="007B02C1">
        <w:rPr>
          <w:rtl/>
        </w:rPr>
        <w:t>د- تطوير قدرات الأشخاص ذوي الإعاقة ومنظماتهم في مجال الإعلام والتواصل العام، بما يحقق التعريف بحقوقهم وقضاياهم، وتغيير الاتجاهات السلبية السائدة عن الإعاقة.</w:t>
      </w:r>
    </w:p>
    <w:p w:rsidR="007B02C1" w:rsidRPr="007B02C1" w:rsidRDefault="007B02C1" w:rsidP="007B02C1">
      <w:pPr>
        <w:rPr>
          <w:rtl/>
        </w:rPr>
      </w:pPr>
      <w:r w:rsidRPr="007B02C1">
        <w:rPr>
          <w:rtl/>
        </w:rPr>
        <w:t>هـ - تطبيق إمكانية الوصول للمباني والمقار الصحفية والإعلامية خلال (5) سنوات من تاريخ نفاذ هذا القانون </w:t>
      </w:r>
      <w:r w:rsidRPr="007B02C1">
        <w:t>.</w:t>
      </w:r>
    </w:p>
    <w:p w:rsidR="007B02C1" w:rsidRPr="007B02C1" w:rsidRDefault="007B02C1" w:rsidP="007B02C1">
      <w:pPr>
        <w:rPr>
          <w:b/>
          <w:bCs/>
          <w:rtl/>
        </w:rPr>
      </w:pPr>
      <w:r w:rsidRPr="007B02C1">
        <w:rPr>
          <w:b/>
          <w:bCs/>
          <w:rtl/>
        </w:rPr>
        <w:t>المادة 41</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وزارة الأوقاف والشؤون والمقدسات الإسلامية ومجالس الكنائس وغيرها من الجهات الدينية الرسمية والوطنية بالتنسيق مع المجلس القيام بما يلي:-</w:t>
      </w:r>
    </w:p>
    <w:p w:rsidR="007B02C1" w:rsidRPr="007B02C1" w:rsidRDefault="007B02C1" w:rsidP="007B02C1">
      <w:pPr>
        <w:rPr>
          <w:rtl/>
        </w:rPr>
      </w:pPr>
      <w:r w:rsidRPr="007B02C1">
        <w:rPr>
          <w:rtl/>
        </w:rPr>
        <w:t>أ- توجيه الخطاب الديني بما يعزز حقوق الأشخاص ذوي الإعاقة وقبولهم باعتبارهم جزءاً من طبيعة التنوع البشري.</w:t>
      </w:r>
    </w:p>
    <w:p w:rsidR="007B02C1" w:rsidRPr="007B02C1" w:rsidRDefault="007B02C1" w:rsidP="007B02C1">
      <w:pPr>
        <w:rPr>
          <w:rtl/>
        </w:rPr>
      </w:pPr>
      <w:r w:rsidRPr="007B02C1">
        <w:rPr>
          <w:rtl/>
        </w:rPr>
        <w:t>ب- مراجعة المناهج الدينية بالتنسيق مع وزارة التربية والتعليم وتضمينها مباحث وممارسات نموذجية ترسخ ثقافة التنوع واحترام حقوق الأشخاص ذوي الإعاقة وكرامتهم المتأصلة.</w:t>
      </w:r>
    </w:p>
    <w:p w:rsidR="007B02C1" w:rsidRPr="007B02C1" w:rsidRDefault="007B02C1" w:rsidP="007B02C1">
      <w:pPr>
        <w:rPr>
          <w:rtl/>
        </w:rPr>
      </w:pPr>
      <w:r w:rsidRPr="007B02C1">
        <w:rPr>
          <w:rtl/>
        </w:rPr>
        <w:t>ج- مكافحة الصورة النمطية والمفاهيم المغلوطة عن الأشخاص ذوي الإعاقة وأسرهم.</w:t>
      </w:r>
    </w:p>
    <w:p w:rsidR="007B02C1" w:rsidRPr="007B02C1" w:rsidRDefault="007B02C1" w:rsidP="007B02C1">
      <w:pPr>
        <w:rPr>
          <w:rtl/>
        </w:rPr>
      </w:pPr>
      <w:r w:rsidRPr="007B02C1">
        <w:rPr>
          <w:rtl/>
        </w:rPr>
        <w:t>د- التشاور مع الأشخاص ذوي الإعاقة ومنظماتهم عند مراجعة أحكام الأحوال الشخصية والأهلية القانونية في التشريعات ذات الصلة.</w:t>
      </w:r>
    </w:p>
    <w:p w:rsidR="007B02C1" w:rsidRPr="007B02C1" w:rsidRDefault="007B02C1" w:rsidP="007B02C1">
      <w:pPr>
        <w:rPr>
          <w:rtl/>
        </w:rPr>
      </w:pPr>
      <w:r w:rsidRPr="007B02C1">
        <w:rPr>
          <w:rtl/>
        </w:rPr>
        <w:lastRenderedPageBreak/>
        <w:t>هـ - تدريب الكوادر العاملة في المؤسسات ذات الطابع الديني على ثقافة التنوع وحقوق الأشخاص ذوي الإعاقة وسبل التواصل الفعال معهم.</w:t>
      </w:r>
    </w:p>
    <w:p w:rsidR="007B02C1" w:rsidRPr="007B02C1" w:rsidRDefault="007B02C1" w:rsidP="007B02C1">
      <w:pPr>
        <w:rPr>
          <w:rtl/>
        </w:rPr>
      </w:pPr>
      <w:r w:rsidRPr="007B02C1">
        <w:rPr>
          <w:rtl/>
        </w:rPr>
        <w:t>و- توفير ترجمة بلغة الإشارة في الخطب والدروس والعظات في المساجد والكنائس كلما كان ذلك ممكنا وتوفير المطبوعات والنشرات الدينية بالأشكال الميسرة </w:t>
      </w:r>
      <w:r w:rsidRPr="007B02C1">
        <w:t>.</w:t>
      </w:r>
    </w:p>
    <w:p w:rsidR="007B02C1" w:rsidRPr="007B02C1" w:rsidRDefault="007B02C1" w:rsidP="007B02C1">
      <w:pPr>
        <w:rPr>
          <w:b/>
          <w:bCs/>
          <w:rtl/>
        </w:rPr>
      </w:pPr>
      <w:r w:rsidRPr="007B02C1">
        <w:rPr>
          <w:b/>
          <w:bCs/>
          <w:rtl/>
        </w:rPr>
        <w:t>المادة 42</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لا يجوز استبعاد الشخص أو تقييد حقه في الانضمام إلى الاتحادات الرياضية والنوعية والأندية، أو تقييد ممارسته للالعاب الرياضية، على أساس الإعاقة أو بسببها </w:t>
      </w:r>
      <w:r w:rsidRPr="007B02C1">
        <w:t>.</w:t>
      </w:r>
    </w:p>
    <w:p w:rsidR="007B02C1" w:rsidRPr="007B02C1" w:rsidRDefault="007B02C1" w:rsidP="007B02C1">
      <w:pPr>
        <w:rPr>
          <w:rtl/>
        </w:rPr>
      </w:pPr>
      <w:r w:rsidRPr="007B02C1">
        <w:rPr>
          <w:rtl/>
        </w:rPr>
        <w:t>ب- تلتزم اللجنة الأولومبية الأردنية والجهات ذات العلاقة، خلال (5) سنوات من تاريخ نفاذ هذا القانون، بما يلي </w:t>
      </w:r>
      <w:r w:rsidRPr="007B02C1">
        <w:t>:</w:t>
      </w:r>
    </w:p>
    <w:p w:rsidR="007B02C1" w:rsidRPr="007B02C1" w:rsidRDefault="007B02C1" w:rsidP="007B02C1">
      <w:pPr>
        <w:rPr>
          <w:rtl/>
        </w:rPr>
      </w:pPr>
      <w:r w:rsidRPr="007B02C1">
        <w:rPr>
          <w:rtl/>
        </w:rPr>
        <w:t>1- تضمين الاستراتيجيات والخطط الرياضية تدابير تكفل إشراك الأشخاص ذوي الإعاقة في البرامج والنشاطات الرياضية المختلفة.</w:t>
      </w:r>
    </w:p>
    <w:p w:rsidR="007B02C1" w:rsidRPr="007B02C1" w:rsidRDefault="007B02C1" w:rsidP="007B02C1">
      <w:pPr>
        <w:rPr>
          <w:rtl/>
        </w:rPr>
      </w:pPr>
      <w:r w:rsidRPr="007B02C1">
        <w:rPr>
          <w:rtl/>
        </w:rPr>
        <w:t>2- إدخال الألعاب الرياضية المختلفة التي يمارسها الأشخاص ذوو الإعاقة في الأندية والمراكز والاتحادات الرياضية، وتوفيرها بأشكال مهيأة تحقق لهم الاندماج الكامل فيها.</w:t>
      </w:r>
    </w:p>
    <w:p w:rsidR="007B02C1" w:rsidRPr="007B02C1" w:rsidRDefault="007B02C1" w:rsidP="007B02C1">
      <w:pPr>
        <w:rPr>
          <w:rtl/>
        </w:rPr>
      </w:pPr>
      <w:r w:rsidRPr="007B02C1">
        <w:rPr>
          <w:rtl/>
        </w:rPr>
        <w:t>3- ضمان مشاركة الأشخاص ذوي الإعاقة في المسابقات الرياضية المختلفة.</w:t>
      </w:r>
    </w:p>
    <w:p w:rsidR="007B02C1" w:rsidRPr="007B02C1" w:rsidRDefault="007B02C1" w:rsidP="007B02C1">
      <w:pPr>
        <w:rPr>
          <w:rtl/>
        </w:rPr>
      </w:pPr>
      <w:r w:rsidRPr="007B02C1">
        <w:rPr>
          <w:rtl/>
        </w:rPr>
        <w:t>4- تهيئة المرافق الرياضية العامة من خلال إمكانية الوصول وتوفير الترتيبات التيسيرية المعقولة </w:t>
      </w:r>
      <w:r w:rsidRPr="007B02C1">
        <w:t> </w:t>
      </w:r>
    </w:p>
    <w:p w:rsidR="007B02C1" w:rsidRPr="007B02C1" w:rsidRDefault="007B02C1" w:rsidP="007B02C1">
      <w:pPr>
        <w:rPr>
          <w:b/>
          <w:bCs/>
          <w:rtl/>
        </w:rPr>
      </w:pPr>
      <w:r w:rsidRPr="007B02C1">
        <w:rPr>
          <w:b/>
          <w:bCs/>
          <w:rtl/>
        </w:rPr>
        <w:t>المادة 43</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لا يجوز استبعاد الشخص أو تقييد وصوله إلى الخدمات المصرفية وخدمات الائتمان على أساس الإعاقة أو بسببها </w:t>
      </w:r>
      <w:r w:rsidRPr="007B02C1">
        <w:t>.</w:t>
      </w:r>
    </w:p>
    <w:p w:rsidR="007B02C1" w:rsidRPr="007B02C1" w:rsidRDefault="007B02C1" w:rsidP="007B02C1">
      <w:pPr>
        <w:rPr>
          <w:rtl/>
        </w:rPr>
      </w:pPr>
      <w:r w:rsidRPr="007B02C1">
        <w:rPr>
          <w:rtl/>
        </w:rPr>
        <w:t>ب- على الرغم مما ورد في أي تشريع آخر، على البنوك وشركات الائتمان القيام بما يلي:-</w:t>
      </w:r>
    </w:p>
    <w:p w:rsidR="007B02C1" w:rsidRPr="007B02C1" w:rsidRDefault="007B02C1" w:rsidP="007B02C1">
      <w:pPr>
        <w:rPr>
          <w:rtl/>
        </w:rPr>
      </w:pPr>
      <w:r w:rsidRPr="007B02C1">
        <w:rPr>
          <w:rtl/>
        </w:rPr>
        <w:t>1- توفير الخدمات والمعلومات والبيانات المصرفية للاشخاص ذوي الإعاقة بالأشكال الميسرة واحترام حقهم في الخصوصية وسرية حساباتهم، على أساس من المساواة مع الآخرين </w:t>
      </w:r>
      <w:r w:rsidRPr="007B02C1">
        <w:t>.</w:t>
      </w:r>
    </w:p>
    <w:p w:rsidR="007B02C1" w:rsidRPr="007B02C1" w:rsidRDefault="007B02C1" w:rsidP="007B02C1">
      <w:pPr>
        <w:rPr>
          <w:rtl/>
        </w:rPr>
      </w:pPr>
      <w:r w:rsidRPr="007B02C1">
        <w:rPr>
          <w:rtl/>
        </w:rPr>
        <w:t>2- اعتماد توقيع الأشخاص ذوي الإعاقة البصرية بالإمضاء أو الختم أو البصمة الإلكترونية على المعاملات المصرفية دون اشتراط الشهادة، ويعتبر الشخص ذو الإعاقة مقراً باطلاعه وعلمه بمضمون المعاملة وإجراءاتها، إذا وقع عليها بالإمضاء أو ختمها بخاتمه أو بالبصمة الإلكترونية، على أن يتم توثيق المعاملات المصرفية التي يقوم بها الأشخاص ذوو الإعاقة البصرية والسمعية بالصوت والصورة وجعلها متاحة لهم </w:t>
      </w:r>
      <w:r w:rsidRPr="007B02C1">
        <w:t>.</w:t>
      </w:r>
    </w:p>
    <w:p w:rsidR="007B02C1" w:rsidRPr="007B02C1" w:rsidRDefault="007B02C1" w:rsidP="007B02C1">
      <w:pPr>
        <w:rPr>
          <w:rtl/>
        </w:rPr>
      </w:pPr>
      <w:r w:rsidRPr="007B02C1">
        <w:rPr>
          <w:rtl/>
        </w:rPr>
        <w:t>3 </w:t>
      </w:r>
      <w:r w:rsidRPr="007B02C1">
        <w:t>- </w:t>
      </w:r>
      <w:r w:rsidRPr="007B02C1">
        <w:rPr>
          <w:rtl/>
        </w:rPr>
        <w:t>الاحتفاظ بالمعاملات المصرفية الموثقة، وفقاً لنص البند (2) من هذه الفقرة لمدة (6) أشهر، ولا يقبل بعد انقضاء هذه المدة الاعتراض على أي منها.</w:t>
      </w:r>
    </w:p>
    <w:p w:rsidR="007B02C1" w:rsidRPr="007B02C1" w:rsidRDefault="007B02C1" w:rsidP="007B02C1">
      <w:pPr>
        <w:rPr>
          <w:rtl/>
        </w:rPr>
      </w:pPr>
      <w:r w:rsidRPr="007B02C1">
        <w:rPr>
          <w:rtl/>
        </w:rPr>
        <w:t>4 - تطبيق إمكانية الوصول للمباني ومرافق البنوك بما يتيح للاشخاص ذوي الإعاقة الوصول إليها والاستفادة من الخدمات المقدمة.</w:t>
      </w:r>
    </w:p>
    <w:p w:rsidR="007B02C1" w:rsidRPr="007B02C1" w:rsidRDefault="007B02C1" w:rsidP="007B02C1">
      <w:pPr>
        <w:rPr>
          <w:rtl/>
        </w:rPr>
      </w:pPr>
      <w:r w:rsidRPr="007B02C1">
        <w:rPr>
          <w:rtl/>
        </w:rPr>
        <w:t>5- تدريب الكوادر العاملة في القطاع المصرفي على التواصل الفعال مع الأشخاص ذوي الإعاقة كلما كان ذلك ضروريا لتقديم الخدمة لهم بسهولة ويسر.</w:t>
      </w:r>
    </w:p>
    <w:p w:rsidR="007B02C1" w:rsidRPr="007B02C1" w:rsidRDefault="007B02C1" w:rsidP="007B02C1">
      <w:pPr>
        <w:rPr>
          <w:rtl/>
        </w:rPr>
      </w:pPr>
      <w:r w:rsidRPr="007B02C1">
        <w:rPr>
          <w:rtl/>
        </w:rPr>
        <w:t>ج- يراقب البنك المركزي الأردني تطبيق الأحكام المنصوص عليها في هذه المادة وفقا لتعليمات يصدرها لهذه الغاية </w:t>
      </w:r>
      <w:r w:rsidRPr="007B02C1">
        <w:t>.</w:t>
      </w:r>
    </w:p>
    <w:p w:rsidR="007B02C1" w:rsidRPr="007B02C1" w:rsidRDefault="007B02C1" w:rsidP="007B02C1">
      <w:pPr>
        <w:rPr>
          <w:b/>
          <w:bCs/>
          <w:rtl/>
        </w:rPr>
      </w:pPr>
      <w:r w:rsidRPr="007B02C1">
        <w:rPr>
          <w:b/>
          <w:bCs/>
          <w:rtl/>
        </w:rPr>
        <w:lastRenderedPageBreak/>
        <w:t>المادة 44</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مع مراعاة ما ورد في التشريعات النافذة لا يجوز حرمان الشخص أو تقييد حقه في الترشح أو الاقتراع في الانتخابات النيابية أو البلدية أو النقابية أو أي انتخابات عامة، على أساس الإعاقة أو بسببها.</w:t>
      </w:r>
    </w:p>
    <w:p w:rsidR="007B02C1" w:rsidRPr="007B02C1" w:rsidRDefault="007B02C1" w:rsidP="007B02C1">
      <w:pPr>
        <w:rPr>
          <w:rtl/>
        </w:rPr>
      </w:pPr>
      <w:r w:rsidRPr="007B02C1">
        <w:rPr>
          <w:rtl/>
        </w:rPr>
        <w:t>ب- تلتزم الهيئة المستقلة للانتخاب، وفقاً لتعليمات تنفيذية تصدرها بالتنسيق مع الجهات ذات العلاقة، بتمكين الأشخاص ذوي الإعاقة من ممارسة حقهم الانتخابي بسرية واستقلال، من خلال توفير الترتيبات التيسيرية المعقولة وإمكانية الوصول، بما في ذلك توفير مراكز اقتراع مهيأة ومترجمي لغة الإشارة، و تمكين الاشخاص ذوي الإعاقة من الاقتراع بوساطة مرافقيهم.</w:t>
      </w:r>
    </w:p>
    <w:p w:rsidR="007B02C1" w:rsidRPr="007B02C1" w:rsidRDefault="007B02C1" w:rsidP="007B02C1">
      <w:pPr>
        <w:rPr>
          <w:rtl/>
        </w:rPr>
      </w:pPr>
      <w:r w:rsidRPr="007B02C1">
        <w:rPr>
          <w:rtl/>
        </w:rPr>
        <w:t>ج- لا يجوز حرمان الأشخاص ذوي الإعاقة أو تقييد حقهم في الانضمام للنقابات والأحزاب السياسية والجمعيات على أساس الإعاقة أو بسببها </w:t>
      </w:r>
      <w:r w:rsidRPr="007B02C1">
        <w:t>.</w:t>
      </w:r>
    </w:p>
    <w:p w:rsidR="007B02C1" w:rsidRPr="007B02C1" w:rsidRDefault="007B02C1" w:rsidP="007B02C1">
      <w:pPr>
        <w:rPr>
          <w:b/>
          <w:bCs/>
          <w:rtl/>
        </w:rPr>
      </w:pPr>
      <w:r w:rsidRPr="007B02C1">
        <w:rPr>
          <w:b/>
          <w:bCs/>
          <w:rtl/>
        </w:rPr>
        <w:t>المادة 45</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على دائرة الإحصاءات العامة خلال سنة واحدة من تاريخ نفاذ أحكام هذا القانون وبالتنسيق مع المجلس القيام بما يلي </w:t>
      </w:r>
      <w:r w:rsidRPr="007B02C1">
        <w:t>:</w:t>
      </w:r>
    </w:p>
    <w:p w:rsidR="007B02C1" w:rsidRPr="007B02C1" w:rsidRDefault="007B02C1" w:rsidP="007B02C1">
      <w:pPr>
        <w:rPr>
          <w:rtl/>
        </w:rPr>
      </w:pPr>
      <w:r w:rsidRPr="007B02C1">
        <w:rPr>
          <w:rtl/>
        </w:rPr>
        <w:t>أ- شمول الأشخاص ذوي الإعاقة بسياساتها واستراتيجياتها وخططها وبرامجها </w:t>
      </w:r>
      <w:r w:rsidRPr="007B02C1">
        <w:t>.</w:t>
      </w:r>
    </w:p>
    <w:p w:rsidR="007B02C1" w:rsidRPr="007B02C1" w:rsidRDefault="007B02C1" w:rsidP="007B02C1">
      <w:pPr>
        <w:rPr>
          <w:rtl/>
        </w:rPr>
      </w:pPr>
      <w:r w:rsidRPr="007B02C1">
        <w:rPr>
          <w:rtl/>
        </w:rPr>
        <w:t>ب- إجراء المسوحات والإحصاءات المتخصصة المتعلقة بالأشخاص ذوي الإعاقة و تضمين الاستبانات والنماذج المستخدمة في إجراء التعداد العام للسكان بنوداً تبين أعداد الأشخاص ذوي الإعاقة وتوزيعهم الجغرافي وجنسهم وفئاتهم العمرية، وأنواع إعاقاتهم ودرجتها وطبيعتها </w:t>
      </w:r>
      <w:r w:rsidRPr="007B02C1">
        <w:t>.</w:t>
      </w:r>
    </w:p>
    <w:p w:rsidR="007B02C1" w:rsidRPr="007B02C1" w:rsidRDefault="007B02C1" w:rsidP="007B02C1">
      <w:pPr>
        <w:rPr>
          <w:rtl/>
        </w:rPr>
      </w:pPr>
      <w:r w:rsidRPr="007B02C1">
        <w:rPr>
          <w:rtl/>
        </w:rPr>
        <w:t>ج- إنشاء قاعدة بيانات شاملة للاشخاص ذوي الإعاقة، و تمكين الجهات المعنية بحقوقهم وقضاياهم والخدمات المقدمة لهم من الاطلاع عليها، شريطة عدم الإخلال بحقهم في الخصوصية </w:t>
      </w:r>
      <w:r w:rsidRPr="007B02C1">
        <w:t>.</w:t>
      </w:r>
    </w:p>
    <w:p w:rsidR="007B02C1" w:rsidRPr="007B02C1" w:rsidRDefault="007B02C1" w:rsidP="007B02C1">
      <w:pPr>
        <w:rPr>
          <w:b/>
          <w:bCs/>
          <w:rtl/>
        </w:rPr>
      </w:pPr>
      <w:r w:rsidRPr="007B02C1">
        <w:rPr>
          <w:b/>
          <w:bCs/>
          <w:rtl/>
        </w:rPr>
        <w:t>المادة 46</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على الرغم مما ورد في أي تشريع آخر يعفى من الرسوم والضرائب، بما في ذلك الرسوم الجمركية والضريبة العامة على المبيعات والضريبة الخاصة ورسوم طوابع الواردات وضريبة الأبنية والمسقفات والمعارف ورسوم تسجيل العقارات وأي ضرائب أو عوائد تحسين، كل ما يلي:</w:t>
      </w:r>
    </w:p>
    <w:p w:rsidR="007B02C1" w:rsidRPr="007B02C1" w:rsidRDefault="007B02C1" w:rsidP="007B02C1">
      <w:pPr>
        <w:rPr>
          <w:rtl/>
        </w:rPr>
      </w:pPr>
      <w:r w:rsidRPr="007B02C1">
        <w:rPr>
          <w:rtl/>
        </w:rPr>
        <w:t>1- الترتيبات التيسيرية المعقولة المخصصة لاستعمال الأشخاص ذوي الإعاقة أو لمنظماتهم أو للجمعيات والمراكز والأندية والمدارس والبرامج التي تقدم خدماتها لهم.</w:t>
      </w:r>
    </w:p>
    <w:p w:rsidR="007B02C1" w:rsidRPr="007B02C1" w:rsidRDefault="007B02C1" w:rsidP="007B02C1">
      <w:pPr>
        <w:rPr>
          <w:rtl/>
        </w:rPr>
      </w:pPr>
      <w:r w:rsidRPr="007B02C1">
        <w:rPr>
          <w:rtl/>
        </w:rPr>
        <w:t>2- الحافلات المخصصة لنقل (9) أشخاص أو أكثر من الأشخاص ذوي الإعاقة الملتحقين بالأندية الخاصة بالأشخاص ذوي الإعاقة والمؤسسات التعليمية غير الربحية المرخصة وفقاً للتشريعات النافذة.</w:t>
      </w:r>
    </w:p>
    <w:p w:rsidR="007B02C1" w:rsidRPr="007B02C1" w:rsidRDefault="007B02C1" w:rsidP="007B02C1">
      <w:pPr>
        <w:rPr>
          <w:rtl/>
        </w:rPr>
      </w:pPr>
      <w:r w:rsidRPr="007B02C1">
        <w:rPr>
          <w:rtl/>
        </w:rPr>
        <w:t>ب- يصدر مجلس الوزراء بناء على تنسيب المجلس جدولاً بالترتيبات التيسيرية المعقولة المنصوص عليها في البند (1) من الفقرة (أ) من هذه المادة </w:t>
      </w:r>
      <w:r w:rsidRPr="007B02C1">
        <w:t>.</w:t>
      </w:r>
    </w:p>
    <w:p w:rsidR="007B02C1" w:rsidRPr="007B02C1" w:rsidRDefault="007B02C1" w:rsidP="007B02C1">
      <w:pPr>
        <w:rPr>
          <w:rtl/>
        </w:rPr>
      </w:pPr>
      <w:r w:rsidRPr="007B02C1">
        <w:rPr>
          <w:rtl/>
        </w:rPr>
        <w:lastRenderedPageBreak/>
        <w:t>ج- على الرغم مما ورد في أي تشريع آخر تعفى كلياً واسطة نقل واحدة مخصصة لاستعمال الشخص ذي الإعاقة من الرسوم الجمركية والضريبة العامة على المبيعات والضريبة الخاصة ورسوم طوابع الواردات وأي رسوم أخرى، وفقاً للضوابط التالية:-</w:t>
      </w:r>
    </w:p>
    <w:p w:rsidR="007B02C1" w:rsidRPr="007B02C1" w:rsidRDefault="007B02C1" w:rsidP="007B02C1">
      <w:pPr>
        <w:rPr>
          <w:rtl/>
        </w:rPr>
      </w:pPr>
      <w:r w:rsidRPr="007B02C1">
        <w:rPr>
          <w:rtl/>
        </w:rPr>
        <w:t>1- أن يكون طالب الإعفاء حاملا للبطاقة التعريفية </w:t>
      </w:r>
      <w:r w:rsidRPr="007B02C1">
        <w:t>.</w:t>
      </w:r>
    </w:p>
    <w:p w:rsidR="007B02C1" w:rsidRPr="007B02C1" w:rsidRDefault="007B02C1" w:rsidP="007B02C1">
      <w:pPr>
        <w:rPr>
          <w:rtl/>
        </w:rPr>
      </w:pPr>
      <w:r w:rsidRPr="007B02C1">
        <w:rPr>
          <w:rtl/>
        </w:rPr>
        <w:t>2- أن تستخدم المركبة المعفاة لمصلحة المستفيد من الإعفاء دون غيره تحت طائلة المسؤولية </w:t>
      </w:r>
      <w:r w:rsidRPr="007B02C1">
        <w:t>.</w:t>
      </w:r>
    </w:p>
    <w:p w:rsidR="007B02C1" w:rsidRPr="007B02C1" w:rsidRDefault="007B02C1" w:rsidP="007B02C1">
      <w:pPr>
        <w:rPr>
          <w:rtl/>
        </w:rPr>
      </w:pPr>
      <w:r w:rsidRPr="007B02C1">
        <w:rPr>
          <w:rtl/>
        </w:rPr>
        <w:t>3- ان لا يكون طالب الإعفاء حاصلا على إعفاء مماثل بموجب اي تشريع آخر </w:t>
      </w:r>
      <w:r w:rsidRPr="007B02C1">
        <w:t>.</w:t>
      </w:r>
    </w:p>
    <w:p w:rsidR="007B02C1" w:rsidRPr="007B02C1" w:rsidRDefault="007B02C1" w:rsidP="007B02C1">
      <w:pPr>
        <w:rPr>
          <w:rtl/>
        </w:rPr>
      </w:pPr>
      <w:r w:rsidRPr="007B02C1">
        <w:rPr>
          <w:rtl/>
        </w:rPr>
        <w:t>د- تحدد إجراءات ومواصفات منح الإعفاء المنصوص عليه في الفقرة (ج) من هذه المادة وتبديل واسطة النقل بمقتضى نظام يصدر لهذه الغاية </w:t>
      </w:r>
      <w:r w:rsidRPr="007B02C1">
        <w:t>.</w:t>
      </w:r>
    </w:p>
    <w:p w:rsidR="007B02C1" w:rsidRPr="007B02C1" w:rsidRDefault="007B02C1" w:rsidP="007B02C1">
      <w:pPr>
        <w:rPr>
          <w:b/>
          <w:bCs/>
          <w:rtl/>
        </w:rPr>
      </w:pPr>
      <w:r w:rsidRPr="007B02C1">
        <w:rPr>
          <w:b/>
          <w:bCs/>
          <w:rtl/>
        </w:rPr>
        <w:t>المادة 47</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أ- يكون للمجلس موازنة مستقلة يتم رفعها لمجلس الوزراء للمصادقة عليها.</w:t>
      </w:r>
    </w:p>
    <w:p w:rsidR="007B02C1" w:rsidRPr="007B02C1" w:rsidRDefault="007B02C1" w:rsidP="007B02C1">
      <w:pPr>
        <w:rPr>
          <w:rtl/>
        </w:rPr>
      </w:pPr>
      <w:r w:rsidRPr="007B02C1">
        <w:rPr>
          <w:rtl/>
        </w:rPr>
        <w:t>ب- تبدأ السنة المالية للمجلس في اليوم الأول من شهر كانون الثاني من السنة وتنتهي في اليوم الحادي والثلاثين من شهر كانون الأول من السنة ذاتها.</w:t>
      </w:r>
    </w:p>
    <w:p w:rsidR="007B02C1" w:rsidRPr="007B02C1" w:rsidRDefault="007B02C1" w:rsidP="007B02C1">
      <w:pPr>
        <w:rPr>
          <w:rtl/>
        </w:rPr>
      </w:pPr>
      <w:r w:rsidRPr="007B02C1">
        <w:rPr>
          <w:rtl/>
        </w:rPr>
        <w:t>ج- تتألف الموارد المالية للمجلس مما يلي:</w:t>
      </w:r>
    </w:p>
    <w:p w:rsidR="007B02C1" w:rsidRPr="007B02C1" w:rsidRDefault="007B02C1" w:rsidP="007B02C1">
      <w:pPr>
        <w:rPr>
          <w:rtl/>
        </w:rPr>
      </w:pPr>
      <w:r w:rsidRPr="007B02C1">
        <w:rPr>
          <w:rtl/>
        </w:rPr>
        <w:t>1- المبالغ المخصصة للمجلس في الموازنة العامة </w:t>
      </w:r>
      <w:r w:rsidRPr="007B02C1">
        <w:t>.</w:t>
      </w:r>
    </w:p>
    <w:p w:rsidR="007B02C1" w:rsidRPr="007B02C1" w:rsidRDefault="007B02C1" w:rsidP="007B02C1">
      <w:pPr>
        <w:rPr>
          <w:rtl/>
        </w:rPr>
      </w:pPr>
      <w:r w:rsidRPr="007B02C1">
        <w:rPr>
          <w:rtl/>
        </w:rPr>
        <w:t>2- الهبات والتبرعات والمنح المقدمة له شريطة موافقة مجلس الوزراء عليها إذا كانت من مصدر غير أردني </w:t>
      </w:r>
      <w:r w:rsidRPr="007B02C1">
        <w:t>.</w:t>
      </w:r>
    </w:p>
    <w:p w:rsidR="007B02C1" w:rsidRPr="007B02C1" w:rsidRDefault="007B02C1" w:rsidP="007B02C1">
      <w:pPr>
        <w:rPr>
          <w:rtl/>
        </w:rPr>
      </w:pPr>
      <w:r w:rsidRPr="007B02C1">
        <w:rPr>
          <w:rtl/>
        </w:rPr>
        <w:t>3- (10 %) من صافي الأرباح اليانصيب الخيري الأردني الصادر عن اتحاد الجمعيات الخيرية </w:t>
      </w:r>
      <w:r w:rsidRPr="007B02C1">
        <w:t>.</w:t>
      </w:r>
    </w:p>
    <w:p w:rsidR="007B02C1" w:rsidRPr="007B02C1" w:rsidRDefault="007B02C1" w:rsidP="007B02C1">
      <w:pPr>
        <w:rPr>
          <w:b/>
          <w:bCs/>
          <w:rtl/>
        </w:rPr>
      </w:pPr>
      <w:r w:rsidRPr="007B02C1">
        <w:rPr>
          <w:b/>
          <w:bCs/>
          <w:rtl/>
        </w:rPr>
        <w:t>المادة 48</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t> </w:t>
      </w:r>
      <w:r w:rsidRPr="007B02C1">
        <w:rPr>
          <w:rtl/>
        </w:rPr>
        <w:t>أ</w:t>
      </w:r>
      <w:r w:rsidRPr="007B02C1">
        <w:t>- 1- </w:t>
      </w:r>
      <w:r w:rsidRPr="007B02C1">
        <w:rPr>
          <w:rtl/>
        </w:rPr>
        <w:t>مع عدم الإخلال بأي عقوبة أشد في أي تشريع آخر، يعاقب بالحبس مدة لا تتجاوز سنة أو بغرامة لا تزيد على الف دينار أو بكلتا هاتين العقوبتين كل من ارتكب أي شكل من أشكال العنف المنصوص عليها في الفقرة </w:t>
      </w:r>
      <w:r w:rsidRPr="007B02C1">
        <w:t>(</w:t>
      </w:r>
      <w:r w:rsidRPr="007B02C1">
        <w:rPr>
          <w:rtl/>
        </w:rPr>
        <w:t>أ</w:t>
      </w:r>
      <w:r w:rsidRPr="007B02C1">
        <w:t>) </w:t>
      </w:r>
      <w:r w:rsidRPr="007B02C1">
        <w:rPr>
          <w:rtl/>
        </w:rPr>
        <w:t>من المادة </w:t>
      </w:r>
      <w:r w:rsidRPr="007B02C1">
        <w:t>(30) </w:t>
      </w:r>
      <w:r w:rsidRPr="007B02C1">
        <w:rPr>
          <w:rtl/>
        </w:rPr>
        <w:t>من هذا القانون</w:t>
      </w:r>
      <w:r w:rsidRPr="007B02C1">
        <w:t>.</w:t>
      </w:r>
    </w:p>
    <w:p w:rsidR="007B02C1" w:rsidRPr="007B02C1" w:rsidRDefault="007B02C1" w:rsidP="007B02C1">
      <w:r w:rsidRPr="007B02C1">
        <w:t> </w:t>
      </w:r>
    </w:p>
    <w:p w:rsidR="007B02C1" w:rsidRPr="007B02C1" w:rsidRDefault="007B02C1" w:rsidP="007B02C1">
      <w:r w:rsidRPr="007B02C1">
        <w:t>2- </w:t>
      </w:r>
      <w:r w:rsidRPr="007B02C1">
        <w:rPr>
          <w:rtl/>
        </w:rPr>
        <w:t>تضاعف العقوبة المنصوص عليها في هذه الفقرة في حالة التكرار</w:t>
      </w:r>
      <w:r w:rsidRPr="007B02C1">
        <w:t>.</w:t>
      </w:r>
    </w:p>
    <w:p w:rsidR="007B02C1" w:rsidRPr="007B02C1" w:rsidRDefault="007B02C1" w:rsidP="007B02C1">
      <w:r w:rsidRPr="007B02C1">
        <w:t> </w:t>
      </w:r>
    </w:p>
    <w:p w:rsidR="007B02C1" w:rsidRPr="007B02C1" w:rsidRDefault="007B02C1" w:rsidP="007B02C1">
      <w:r w:rsidRPr="007B02C1">
        <w:rPr>
          <w:rtl/>
        </w:rPr>
        <w:t>ب</w:t>
      </w:r>
      <w:r w:rsidRPr="007B02C1">
        <w:t>- </w:t>
      </w:r>
      <w:r w:rsidRPr="007B02C1">
        <w:rPr>
          <w:rtl/>
        </w:rPr>
        <w:t>يعاقب كل من يخالف أحكام الفقرة </w:t>
      </w:r>
      <w:r w:rsidRPr="007B02C1">
        <w:t>(</w:t>
      </w:r>
      <w:r w:rsidRPr="007B02C1">
        <w:rPr>
          <w:rtl/>
        </w:rPr>
        <w:t>هـ</w:t>
      </w:r>
      <w:r w:rsidRPr="007B02C1">
        <w:t>) </w:t>
      </w:r>
      <w:r w:rsidRPr="007B02C1">
        <w:rPr>
          <w:rtl/>
        </w:rPr>
        <w:t>من المادة </w:t>
      </w:r>
      <w:r w:rsidRPr="007B02C1">
        <w:t>(25) </w:t>
      </w:r>
      <w:r w:rsidRPr="007B02C1">
        <w:rPr>
          <w:rtl/>
        </w:rPr>
        <w:t>من هذا القانون أو يرفض تشغيل شخص على أساس الإعاقة أو بسببها، بغرامة لا تقل عن ثلاثة آلاف دينار ولا تزيد على خمسة آلاف دينار</w:t>
      </w:r>
      <w:r w:rsidRPr="007B02C1">
        <w:t>.</w:t>
      </w:r>
    </w:p>
    <w:p w:rsidR="007B02C1" w:rsidRPr="007B02C1" w:rsidRDefault="007B02C1" w:rsidP="007B02C1">
      <w:r w:rsidRPr="007B02C1">
        <w:t> </w:t>
      </w:r>
    </w:p>
    <w:p w:rsidR="007B02C1" w:rsidRPr="007B02C1" w:rsidRDefault="007B02C1" w:rsidP="007B02C1">
      <w:pPr>
        <w:rPr>
          <w:b/>
          <w:bCs/>
        </w:rPr>
      </w:pPr>
      <w:r w:rsidRPr="007B02C1">
        <w:rPr>
          <w:b/>
          <w:bCs/>
          <w:rtl/>
        </w:rPr>
        <w:t>المادة 49</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lastRenderedPageBreak/>
        <w:t>من </w:t>
      </w:r>
      <w:r w:rsidRPr="007B02C1">
        <w:rPr>
          <w:b/>
          <w:bCs/>
        </w:rPr>
        <w:t>30-08-2017</w:t>
      </w:r>
    </w:p>
    <w:p w:rsidR="007B02C1" w:rsidRPr="007B02C1" w:rsidRDefault="007B02C1" w:rsidP="007B02C1"/>
    <w:p w:rsidR="007B02C1" w:rsidRPr="007B02C1" w:rsidRDefault="007B02C1" w:rsidP="007B02C1">
      <w:r w:rsidRPr="007B02C1">
        <w:rPr>
          <w:rFonts w:hint="cs"/>
          <w:rtl/>
        </w:rPr>
        <w:t>يعتبر المجلس الخلف القانوني والواقعي للمجلس الأعلى لشؤون الأشخاص المعوقين المؤسس وفقاً لأحكام قانون حقوق الأشخاص المعوقين رقم (31) لسنة2007 وتؤول إلى المجلس جميع الحقوق والموجودات والالتزامات المترتبة على المجلس الأعلى لشؤون الأشخاص المعوقين </w:t>
      </w:r>
      <w:r w:rsidRPr="007B02C1">
        <w:t>.</w:t>
      </w:r>
    </w:p>
    <w:p w:rsidR="007B02C1" w:rsidRPr="007B02C1" w:rsidRDefault="007B02C1" w:rsidP="007B02C1">
      <w:pPr>
        <w:rPr>
          <w:b/>
          <w:bCs/>
          <w:rtl/>
        </w:rPr>
      </w:pPr>
      <w:r w:rsidRPr="007B02C1">
        <w:rPr>
          <w:b/>
          <w:bCs/>
          <w:rtl/>
        </w:rPr>
        <w:t>المادة 50</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Fonts w:hint="cs"/>
          <w:rtl/>
        </w:rPr>
        <w:t>يلغى قانون حقوق الاشخاص المعوقين رقم (31) لسنة 2007 ، على أن يستمر العمل بالأنظمة والتعليمات الصادرة بمقتضاه إلى أن تلغى أو يستبدل غيرها بها وفقا لأحكام هذا القانون </w:t>
      </w:r>
      <w:r w:rsidRPr="007B02C1">
        <w:t>.</w:t>
      </w:r>
    </w:p>
    <w:p w:rsidR="007B02C1" w:rsidRPr="007B02C1" w:rsidRDefault="007B02C1" w:rsidP="007B02C1">
      <w:pPr>
        <w:rPr>
          <w:rtl/>
        </w:rPr>
      </w:pPr>
      <w:r w:rsidRPr="007B02C1">
        <w:rPr>
          <w:rtl/>
        </w:rPr>
        <w:t> </w:t>
      </w:r>
    </w:p>
    <w:p w:rsidR="007B02C1" w:rsidRPr="007B02C1" w:rsidRDefault="007B02C1" w:rsidP="007B02C1">
      <w:pPr>
        <w:rPr>
          <w:b/>
          <w:bCs/>
          <w:rtl/>
        </w:rPr>
      </w:pPr>
      <w:r w:rsidRPr="007B02C1">
        <w:rPr>
          <w:b/>
          <w:bCs/>
          <w:rtl/>
        </w:rPr>
        <w:t>المادة 51</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يصدر مجلس الوزراء الأنظمة اللازمة لتنفيذ أحكام هذا القانون.</w:t>
      </w:r>
    </w:p>
    <w:p w:rsidR="007B02C1" w:rsidRPr="007B02C1" w:rsidRDefault="007B02C1" w:rsidP="007B02C1">
      <w:pPr>
        <w:rPr>
          <w:b/>
          <w:bCs/>
          <w:rtl/>
        </w:rPr>
      </w:pPr>
      <w:r w:rsidRPr="007B02C1">
        <w:rPr>
          <w:b/>
          <w:bCs/>
          <w:rtl/>
        </w:rPr>
        <w:t>المادة 52</w:t>
      </w:r>
    </w:p>
    <w:p w:rsidR="007B02C1" w:rsidRPr="007B02C1" w:rsidRDefault="007B02C1" w:rsidP="007B02C1">
      <w:pPr>
        <w:rPr>
          <w:b/>
          <w:bCs/>
        </w:rPr>
      </w:pPr>
      <w:r w:rsidRPr="007B02C1">
        <w:rPr>
          <w:b/>
          <w:bCs/>
        </w:rPr>
        <w:t>  </w:t>
      </w:r>
    </w:p>
    <w:p w:rsidR="007B02C1" w:rsidRPr="007B02C1" w:rsidRDefault="007B02C1" w:rsidP="007B02C1">
      <w:pPr>
        <w:rPr>
          <w:b/>
          <w:bCs/>
        </w:rPr>
      </w:pPr>
      <w:r w:rsidRPr="007B02C1">
        <w:rPr>
          <w:b/>
          <w:bCs/>
          <w:rtl/>
        </w:rPr>
        <w:t>من </w:t>
      </w:r>
      <w:r w:rsidRPr="007B02C1">
        <w:rPr>
          <w:b/>
          <w:bCs/>
        </w:rPr>
        <w:t>30-08-2017</w:t>
      </w:r>
    </w:p>
    <w:p w:rsidR="007B02C1" w:rsidRPr="007B02C1" w:rsidRDefault="007B02C1" w:rsidP="007B02C1"/>
    <w:p w:rsidR="007B02C1" w:rsidRPr="007B02C1" w:rsidRDefault="007B02C1" w:rsidP="007B02C1">
      <w:r w:rsidRPr="007B02C1">
        <w:rPr>
          <w:rtl/>
        </w:rPr>
        <w:t>رئيس الوزراء والوزراء مكلفون بتنفيذ أحكام هذا القانون.</w:t>
      </w:r>
    </w:p>
    <w:p w:rsidR="007B02C1" w:rsidRPr="007B02C1" w:rsidRDefault="007B02C1" w:rsidP="007B02C1">
      <w:pPr>
        <w:rPr>
          <w:rtl/>
        </w:rPr>
      </w:pPr>
      <w:r w:rsidRPr="007B02C1">
        <w:rPr>
          <w:rtl/>
        </w:rPr>
        <w:t>9/5/2017</w:t>
      </w:r>
    </w:p>
    <w:p w:rsidR="00BA7E86" w:rsidRDefault="00BA7E86">
      <w:bookmarkStart w:id="0" w:name="_GoBack"/>
      <w:bookmarkEnd w:id="0"/>
    </w:p>
    <w:sectPr w:rsidR="00BA7E86" w:rsidSect="00C500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C1"/>
    <w:rsid w:val="007B02C1"/>
    <w:rsid w:val="00BA7E86"/>
    <w:rsid w:val="00C50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8587-E94F-4138-A872-285422F1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2C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word">
    <w:name w:val="page-word"/>
    <w:basedOn w:val="DefaultParagraphFont"/>
    <w:rsid w:val="007B02C1"/>
  </w:style>
  <w:style w:type="character" w:customStyle="1" w:styleId="apple-converted-space">
    <w:name w:val="apple-converted-space"/>
    <w:basedOn w:val="DefaultParagraphFont"/>
    <w:rsid w:val="007B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748824">
      <w:bodyDiv w:val="1"/>
      <w:marLeft w:val="0"/>
      <w:marRight w:val="0"/>
      <w:marTop w:val="0"/>
      <w:marBottom w:val="0"/>
      <w:divBdr>
        <w:top w:val="none" w:sz="0" w:space="0" w:color="auto"/>
        <w:left w:val="none" w:sz="0" w:space="0" w:color="auto"/>
        <w:bottom w:val="none" w:sz="0" w:space="0" w:color="auto"/>
        <w:right w:val="none" w:sz="0" w:space="0" w:color="auto"/>
      </w:divBdr>
      <w:divsChild>
        <w:div w:id="449010429">
          <w:marLeft w:val="-225"/>
          <w:marRight w:val="-225"/>
          <w:marTop w:val="0"/>
          <w:marBottom w:val="0"/>
          <w:divBdr>
            <w:top w:val="none" w:sz="0" w:space="0" w:color="auto"/>
            <w:left w:val="none" w:sz="0" w:space="0" w:color="auto"/>
            <w:bottom w:val="none" w:sz="0" w:space="0" w:color="auto"/>
            <w:right w:val="none" w:sz="0" w:space="0" w:color="auto"/>
          </w:divBdr>
          <w:divsChild>
            <w:div w:id="1598636724">
              <w:marLeft w:val="0"/>
              <w:marRight w:val="0"/>
              <w:marTop w:val="0"/>
              <w:marBottom w:val="0"/>
              <w:divBdr>
                <w:top w:val="none" w:sz="0" w:space="0" w:color="auto"/>
                <w:left w:val="none" w:sz="0" w:space="0" w:color="auto"/>
                <w:bottom w:val="none" w:sz="0" w:space="0" w:color="auto"/>
                <w:right w:val="none" w:sz="0" w:space="0" w:color="auto"/>
              </w:divBdr>
              <w:divsChild>
                <w:div w:id="116070200">
                  <w:marLeft w:val="0"/>
                  <w:marRight w:val="0"/>
                  <w:marTop w:val="0"/>
                  <w:marBottom w:val="0"/>
                  <w:divBdr>
                    <w:top w:val="none" w:sz="0" w:space="0" w:color="auto"/>
                    <w:left w:val="none" w:sz="0" w:space="0" w:color="auto"/>
                    <w:bottom w:val="none" w:sz="0" w:space="0" w:color="auto"/>
                    <w:right w:val="none" w:sz="0" w:space="0" w:color="auto"/>
                  </w:divBdr>
                  <w:divsChild>
                    <w:div w:id="1263102976">
                      <w:marLeft w:val="0"/>
                      <w:marRight w:val="0"/>
                      <w:marTop w:val="0"/>
                      <w:marBottom w:val="0"/>
                      <w:divBdr>
                        <w:top w:val="none" w:sz="0" w:space="0" w:color="auto"/>
                        <w:left w:val="none" w:sz="0" w:space="0" w:color="auto"/>
                        <w:bottom w:val="none" w:sz="0" w:space="0" w:color="auto"/>
                        <w:right w:val="none" w:sz="0" w:space="0" w:color="auto"/>
                      </w:divBdr>
                    </w:div>
                    <w:div w:id="18235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41122">
          <w:marLeft w:val="-225"/>
          <w:marRight w:val="-225"/>
          <w:marTop w:val="0"/>
          <w:marBottom w:val="0"/>
          <w:divBdr>
            <w:top w:val="none" w:sz="0" w:space="0" w:color="auto"/>
            <w:left w:val="none" w:sz="0" w:space="0" w:color="auto"/>
            <w:bottom w:val="none" w:sz="0" w:space="0" w:color="auto"/>
            <w:right w:val="none" w:sz="0" w:space="0" w:color="auto"/>
          </w:divBdr>
          <w:divsChild>
            <w:div w:id="1351251153">
              <w:marLeft w:val="0"/>
              <w:marRight w:val="0"/>
              <w:marTop w:val="0"/>
              <w:marBottom w:val="0"/>
              <w:divBdr>
                <w:top w:val="none" w:sz="0" w:space="0" w:color="auto"/>
                <w:left w:val="none" w:sz="0" w:space="0" w:color="auto"/>
                <w:bottom w:val="none" w:sz="0" w:space="0" w:color="auto"/>
                <w:right w:val="none" w:sz="0" w:space="0" w:color="auto"/>
              </w:divBdr>
              <w:divsChild>
                <w:div w:id="1902789278">
                  <w:marLeft w:val="0"/>
                  <w:marRight w:val="0"/>
                  <w:marTop w:val="0"/>
                  <w:marBottom w:val="0"/>
                  <w:divBdr>
                    <w:top w:val="none" w:sz="0" w:space="0" w:color="auto"/>
                    <w:left w:val="none" w:sz="0" w:space="0" w:color="auto"/>
                    <w:bottom w:val="none" w:sz="0" w:space="0" w:color="auto"/>
                    <w:right w:val="none" w:sz="0" w:space="0" w:color="auto"/>
                  </w:divBdr>
                  <w:divsChild>
                    <w:div w:id="1263103977">
                      <w:marLeft w:val="0"/>
                      <w:marRight w:val="0"/>
                      <w:marTop w:val="0"/>
                      <w:marBottom w:val="0"/>
                      <w:divBdr>
                        <w:top w:val="none" w:sz="0" w:space="0" w:color="auto"/>
                        <w:left w:val="none" w:sz="0" w:space="0" w:color="auto"/>
                        <w:bottom w:val="none" w:sz="0" w:space="0" w:color="auto"/>
                        <w:right w:val="none" w:sz="0" w:space="0" w:color="auto"/>
                      </w:divBdr>
                      <w:divsChild>
                        <w:div w:id="13239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41058">
          <w:marLeft w:val="-225"/>
          <w:marRight w:val="-225"/>
          <w:marTop w:val="0"/>
          <w:marBottom w:val="0"/>
          <w:divBdr>
            <w:top w:val="none" w:sz="0" w:space="0" w:color="auto"/>
            <w:left w:val="none" w:sz="0" w:space="0" w:color="auto"/>
            <w:bottom w:val="none" w:sz="0" w:space="0" w:color="auto"/>
            <w:right w:val="none" w:sz="0" w:space="0" w:color="auto"/>
          </w:divBdr>
          <w:divsChild>
            <w:div w:id="919102788">
              <w:marLeft w:val="0"/>
              <w:marRight w:val="0"/>
              <w:marTop w:val="0"/>
              <w:marBottom w:val="0"/>
              <w:divBdr>
                <w:top w:val="none" w:sz="0" w:space="0" w:color="auto"/>
                <w:left w:val="none" w:sz="0" w:space="0" w:color="auto"/>
                <w:bottom w:val="none" w:sz="0" w:space="0" w:color="auto"/>
                <w:right w:val="none" w:sz="0" w:space="0" w:color="auto"/>
              </w:divBdr>
              <w:divsChild>
                <w:div w:id="83112701">
                  <w:marLeft w:val="0"/>
                  <w:marRight w:val="0"/>
                  <w:marTop w:val="0"/>
                  <w:marBottom w:val="0"/>
                  <w:divBdr>
                    <w:top w:val="none" w:sz="0" w:space="0" w:color="auto"/>
                    <w:left w:val="none" w:sz="0" w:space="0" w:color="auto"/>
                    <w:bottom w:val="none" w:sz="0" w:space="0" w:color="auto"/>
                    <w:right w:val="none" w:sz="0" w:space="0" w:color="auto"/>
                  </w:divBdr>
                  <w:divsChild>
                    <w:div w:id="1272012364">
                      <w:marLeft w:val="0"/>
                      <w:marRight w:val="0"/>
                      <w:marTop w:val="0"/>
                      <w:marBottom w:val="0"/>
                      <w:divBdr>
                        <w:top w:val="none" w:sz="0" w:space="0" w:color="auto"/>
                        <w:left w:val="none" w:sz="0" w:space="0" w:color="auto"/>
                        <w:bottom w:val="none" w:sz="0" w:space="0" w:color="auto"/>
                        <w:right w:val="none" w:sz="0" w:space="0" w:color="auto"/>
                      </w:divBdr>
                    </w:div>
                    <w:div w:id="5315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71406">
          <w:marLeft w:val="-225"/>
          <w:marRight w:val="-225"/>
          <w:marTop w:val="0"/>
          <w:marBottom w:val="0"/>
          <w:divBdr>
            <w:top w:val="none" w:sz="0" w:space="0" w:color="auto"/>
            <w:left w:val="none" w:sz="0" w:space="0" w:color="auto"/>
            <w:bottom w:val="none" w:sz="0" w:space="0" w:color="auto"/>
            <w:right w:val="none" w:sz="0" w:space="0" w:color="auto"/>
          </w:divBdr>
          <w:divsChild>
            <w:div w:id="969433596">
              <w:marLeft w:val="0"/>
              <w:marRight w:val="0"/>
              <w:marTop w:val="0"/>
              <w:marBottom w:val="0"/>
              <w:divBdr>
                <w:top w:val="none" w:sz="0" w:space="0" w:color="auto"/>
                <w:left w:val="none" w:sz="0" w:space="0" w:color="auto"/>
                <w:bottom w:val="none" w:sz="0" w:space="0" w:color="auto"/>
                <w:right w:val="none" w:sz="0" w:space="0" w:color="auto"/>
              </w:divBdr>
              <w:divsChild>
                <w:div w:id="507603870">
                  <w:marLeft w:val="0"/>
                  <w:marRight w:val="0"/>
                  <w:marTop w:val="0"/>
                  <w:marBottom w:val="0"/>
                  <w:divBdr>
                    <w:top w:val="none" w:sz="0" w:space="0" w:color="auto"/>
                    <w:left w:val="none" w:sz="0" w:space="0" w:color="auto"/>
                    <w:bottom w:val="none" w:sz="0" w:space="0" w:color="auto"/>
                    <w:right w:val="none" w:sz="0" w:space="0" w:color="auto"/>
                  </w:divBdr>
                  <w:divsChild>
                    <w:div w:id="1161190607">
                      <w:marLeft w:val="0"/>
                      <w:marRight w:val="0"/>
                      <w:marTop w:val="0"/>
                      <w:marBottom w:val="0"/>
                      <w:divBdr>
                        <w:top w:val="none" w:sz="0" w:space="0" w:color="auto"/>
                        <w:left w:val="none" w:sz="0" w:space="0" w:color="auto"/>
                        <w:bottom w:val="none" w:sz="0" w:space="0" w:color="auto"/>
                        <w:right w:val="none" w:sz="0" w:space="0" w:color="auto"/>
                      </w:divBdr>
                      <w:divsChild>
                        <w:div w:id="7113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4407">
          <w:marLeft w:val="-225"/>
          <w:marRight w:val="-225"/>
          <w:marTop w:val="0"/>
          <w:marBottom w:val="0"/>
          <w:divBdr>
            <w:top w:val="none" w:sz="0" w:space="0" w:color="auto"/>
            <w:left w:val="none" w:sz="0" w:space="0" w:color="auto"/>
            <w:bottom w:val="none" w:sz="0" w:space="0" w:color="auto"/>
            <w:right w:val="none" w:sz="0" w:space="0" w:color="auto"/>
          </w:divBdr>
          <w:divsChild>
            <w:div w:id="2055428517">
              <w:marLeft w:val="0"/>
              <w:marRight w:val="0"/>
              <w:marTop w:val="0"/>
              <w:marBottom w:val="0"/>
              <w:divBdr>
                <w:top w:val="none" w:sz="0" w:space="0" w:color="auto"/>
                <w:left w:val="none" w:sz="0" w:space="0" w:color="auto"/>
                <w:bottom w:val="none" w:sz="0" w:space="0" w:color="auto"/>
                <w:right w:val="none" w:sz="0" w:space="0" w:color="auto"/>
              </w:divBdr>
              <w:divsChild>
                <w:div w:id="1037700834">
                  <w:marLeft w:val="0"/>
                  <w:marRight w:val="0"/>
                  <w:marTop w:val="0"/>
                  <w:marBottom w:val="0"/>
                  <w:divBdr>
                    <w:top w:val="none" w:sz="0" w:space="0" w:color="auto"/>
                    <w:left w:val="none" w:sz="0" w:space="0" w:color="auto"/>
                    <w:bottom w:val="none" w:sz="0" w:space="0" w:color="auto"/>
                    <w:right w:val="none" w:sz="0" w:space="0" w:color="auto"/>
                  </w:divBdr>
                  <w:divsChild>
                    <w:div w:id="1193420144">
                      <w:marLeft w:val="0"/>
                      <w:marRight w:val="0"/>
                      <w:marTop w:val="0"/>
                      <w:marBottom w:val="0"/>
                      <w:divBdr>
                        <w:top w:val="none" w:sz="0" w:space="0" w:color="auto"/>
                        <w:left w:val="none" w:sz="0" w:space="0" w:color="auto"/>
                        <w:bottom w:val="none" w:sz="0" w:space="0" w:color="auto"/>
                        <w:right w:val="none" w:sz="0" w:space="0" w:color="auto"/>
                      </w:divBdr>
                    </w:div>
                    <w:div w:id="1393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3858">
          <w:marLeft w:val="-225"/>
          <w:marRight w:val="-225"/>
          <w:marTop w:val="0"/>
          <w:marBottom w:val="0"/>
          <w:divBdr>
            <w:top w:val="none" w:sz="0" w:space="0" w:color="auto"/>
            <w:left w:val="none" w:sz="0" w:space="0" w:color="auto"/>
            <w:bottom w:val="none" w:sz="0" w:space="0" w:color="auto"/>
            <w:right w:val="none" w:sz="0" w:space="0" w:color="auto"/>
          </w:divBdr>
          <w:divsChild>
            <w:div w:id="1004747441">
              <w:marLeft w:val="0"/>
              <w:marRight w:val="0"/>
              <w:marTop w:val="0"/>
              <w:marBottom w:val="0"/>
              <w:divBdr>
                <w:top w:val="none" w:sz="0" w:space="0" w:color="auto"/>
                <w:left w:val="none" w:sz="0" w:space="0" w:color="auto"/>
                <w:bottom w:val="none" w:sz="0" w:space="0" w:color="auto"/>
                <w:right w:val="none" w:sz="0" w:space="0" w:color="auto"/>
              </w:divBdr>
              <w:divsChild>
                <w:div w:id="413094856">
                  <w:marLeft w:val="0"/>
                  <w:marRight w:val="0"/>
                  <w:marTop w:val="0"/>
                  <w:marBottom w:val="0"/>
                  <w:divBdr>
                    <w:top w:val="none" w:sz="0" w:space="0" w:color="auto"/>
                    <w:left w:val="none" w:sz="0" w:space="0" w:color="auto"/>
                    <w:bottom w:val="none" w:sz="0" w:space="0" w:color="auto"/>
                    <w:right w:val="none" w:sz="0" w:space="0" w:color="auto"/>
                  </w:divBdr>
                  <w:divsChild>
                    <w:div w:id="1010369674">
                      <w:marLeft w:val="0"/>
                      <w:marRight w:val="0"/>
                      <w:marTop w:val="0"/>
                      <w:marBottom w:val="0"/>
                      <w:divBdr>
                        <w:top w:val="none" w:sz="0" w:space="0" w:color="auto"/>
                        <w:left w:val="none" w:sz="0" w:space="0" w:color="auto"/>
                        <w:bottom w:val="none" w:sz="0" w:space="0" w:color="auto"/>
                        <w:right w:val="none" w:sz="0" w:space="0" w:color="auto"/>
                      </w:divBdr>
                      <w:divsChild>
                        <w:div w:id="7637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5060">
          <w:marLeft w:val="-225"/>
          <w:marRight w:val="-225"/>
          <w:marTop w:val="0"/>
          <w:marBottom w:val="0"/>
          <w:divBdr>
            <w:top w:val="none" w:sz="0" w:space="0" w:color="auto"/>
            <w:left w:val="none" w:sz="0" w:space="0" w:color="auto"/>
            <w:bottom w:val="none" w:sz="0" w:space="0" w:color="auto"/>
            <w:right w:val="none" w:sz="0" w:space="0" w:color="auto"/>
          </w:divBdr>
          <w:divsChild>
            <w:div w:id="1527256044">
              <w:marLeft w:val="0"/>
              <w:marRight w:val="0"/>
              <w:marTop w:val="0"/>
              <w:marBottom w:val="0"/>
              <w:divBdr>
                <w:top w:val="none" w:sz="0" w:space="0" w:color="auto"/>
                <w:left w:val="none" w:sz="0" w:space="0" w:color="auto"/>
                <w:bottom w:val="none" w:sz="0" w:space="0" w:color="auto"/>
                <w:right w:val="none" w:sz="0" w:space="0" w:color="auto"/>
              </w:divBdr>
              <w:divsChild>
                <w:div w:id="885484661">
                  <w:marLeft w:val="0"/>
                  <w:marRight w:val="0"/>
                  <w:marTop w:val="0"/>
                  <w:marBottom w:val="0"/>
                  <w:divBdr>
                    <w:top w:val="none" w:sz="0" w:space="0" w:color="auto"/>
                    <w:left w:val="none" w:sz="0" w:space="0" w:color="auto"/>
                    <w:bottom w:val="none" w:sz="0" w:space="0" w:color="auto"/>
                    <w:right w:val="none" w:sz="0" w:space="0" w:color="auto"/>
                  </w:divBdr>
                  <w:divsChild>
                    <w:div w:id="537619320">
                      <w:marLeft w:val="0"/>
                      <w:marRight w:val="0"/>
                      <w:marTop w:val="0"/>
                      <w:marBottom w:val="0"/>
                      <w:divBdr>
                        <w:top w:val="none" w:sz="0" w:space="0" w:color="auto"/>
                        <w:left w:val="none" w:sz="0" w:space="0" w:color="auto"/>
                        <w:bottom w:val="none" w:sz="0" w:space="0" w:color="auto"/>
                        <w:right w:val="none" w:sz="0" w:space="0" w:color="auto"/>
                      </w:divBdr>
                    </w:div>
                    <w:div w:id="2702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430">
          <w:marLeft w:val="-225"/>
          <w:marRight w:val="-225"/>
          <w:marTop w:val="0"/>
          <w:marBottom w:val="0"/>
          <w:divBdr>
            <w:top w:val="none" w:sz="0" w:space="0" w:color="auto"/>
            <w:left w:val="none" w:sz="0" w:space="0" w:color="auto"/>
            <w:bottom w:val="none" w:sz="0" w:space="0" w:color="auto"/>
            <w:right w:val="none" w:sz="0" w:space="0" w:color="auto"/>
          </w:divBdr>
          <w:divsChild>
            <w:div w:id="315384271">
              <w:marLeft w:val="0"/>
              <w:marRight w:val="0"/>
              <w:marTop w:val="0"/>
              <w:marBottom w:val="0"/>
              <w:divBdr>
                <w:top w:val="none" w:sz="0" w:space="0" w:color="auto"/>
                <w:left w:val="none" w:sz="0" w:space="0" w:color="auto"/>
                <w:bottom w:val="none" w:sz="0" w:space="0" w:color="auto"/>
                <w:right w:val="none" w:sz="0" w:space="0" w:color="auto"/>
              </w:divBdr>
              <w:divsChild>
                <w:div w:id="1532918556">
                  <w:marLeft w:val="0"/>
                  <w:marRight w:val="0"/>
                  <w:marTop w:val="0"/>
                  <w:marBottom w:val="0"/>
                  <w:divBdr>
                    <w:top w:val="none" w:sz="0" w:space="0" w:color="auto"/>
                    <w:left w:val="none" w:sz="0" w:space="0" w:color="auto"/>
                    <w:bottom w:val="none" w:sz="0" w:space="0" w:color="auto"/>
                    <w:right w:val="none" w:sz="0" w:space="0" w:color="auto"/>
                  </w:divBdr>
                  <w:divsChild>
                    <w:div w:id="393358882">
                      <w:marLeft w:val="0"/>
                      <w:marRight w:val="0"/>
                      <w:marTop w:val="0"/>
                      <w:marBottom w:val="0"/>
                      <w:divBdr>
                        <w:top w:val="none" w:sz="0" w:space="0" w:color="auto"/>
                        <w:left w:val="none" w:sz="0" w:space="0" w:color="auto"/>
                        <w:bottom w:val="none" w:sz="0" w:space="0" w:color="auto"/>
                        <w:right w:val="none" w:sz="0" w:space="0" w:color="auto"/>
                      </w:divBdr>
                      <w:divsChild>
                        <w:div w:id="10597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670">
          <w:marLeft w:val="-225"/>
          <w:marRight w:val="-225"/>
          <w:marTop w:val="0"/>
          <w:marBottom w:val="0"/>
          <w:divBdr>
            <w:top w:val="none" w:sz="0" w:space="0" w:color="auto"/>
            <w:left w:val="none" w:sz="0" w:space="0" w:color="auto"/>
            <w:bottom w:val="none" w:sz="0" w:space="0" w:color="auto"/>
            <w:right w:val="none" w:sz="0" w:space="0" w:color="auto"/>
          </w:divBdr>
          <w:divsChild>
            <w:div w:id="418403934">
              <w:marLeft w:val="0"/>
              <w:marRight w:val="0"/>
              <w:marTop w:val="0"/>
              <w:marBottom w:val="0"/>
              <w:divBdr>
                <w:top w:val="none" w:sz="0" w:space="0" w:color="auto"/>
                <w:left w:val="none" w:sz="0" w:space="0" w:color="auto"/>
                <w:bottom w:val="none" w:sz="0" w:space="0" w:color="auto"/>
                <w:right w:val="none" w:sz="0" w:space="0" w:color="auto"/>
              </w:divBdr>
              <w:divsChild>
                <w:div w:id="975336537">
                  <w:marLeft w:val="0"/>
                  <w:marRight w:val="0"/>
                  <w:marTop w:val="0"/>
                  <w:marBottom w:val="0"/>
                  <w:divBdr>
                    <w:top w:val="none" w:sz="0" w:space="0" w:color="auto"/>
                    <w:left w:val="none" w:sz="0" w:space="0" w:color="auto"/>
                    <w:bottom w:val="none" w:sz="0" w:space="0" w:color="auto"/>
                    <w:right w:val="none" w:sz="0" w:space="0" w:color="auto"/>
                  </w:divBdr>
                  <w:divsChild>
                    <w:div w:id="610866624">
                      <w:marLeft w:val="0"/>
                      <w:marRight w:val="0"/>
                      <w:marTop w:val="0"/>
                      <w:marBottom w:val="0"/>
                      <w:divBdr>
                        <w:top w:val="none" w:sz="0" w:space="0" w:color="auto"/>
                        <w:left w:val="none" w:sz="0" w:space="0" w:color="auto"/>
                        <w:bottom w:val="none" w:sz="0" w:space="0" w:color="auto"/>
                        <w:right w:val="none" w:sz="0" w:space="0" w:color="auto"/>
                      </w:divBdr>
                    </w:div>
                    <w:div w:id="12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6066">
          <w:marLeft w:val="-225"/>
          <w:marRight w:val="-225"/>
          <w:marTop w:val="0"/>
          <w:marBottom w:val="0"/>
          <w:divBdr>
            <w:top w:val="none" w:sz="0" w:space="0" w:color="auto"/>
            <w:left w:val="none" w:sz="0" w:space="0" w:color="auto"/>
            <w:bottom w:val="none" w:sz="0" w:space="0" w:color="auto"/>
            <w:right w:val="none" w:sz="0" w:space="0" w:color="auto"/>
          </w:divBdr>
          <w:divsChild>
            <w:div w:id="1228569111">
              <w:marLeft w:val="0"/>
              <w:marRight w:val="0"/>
              <w:marTop w:val="0"/>
              <w:marBottom w:val="0"/>
              <w:divBdr>
                <w:top w:val="none" w:sz="0" w:space="0" w:color="auto"/>
                <w:left w:val="none" w:sz="0" w:space="0" w:color="auto"/>
                <w:bottom w:val="none" w:sz="0" w:space="0" w:color="auto"/>
                <w:right w:val="none" w:sz="0" w:space="0" w:color="auto"/>
              </w:divBdr>
              <w:divsChild>
                <w:div w:id="938609883">
                  <w:marLeft w:val="0"/>
                  <w:marRight w:val="0"/>
                  <w:marTop w:val="0"/>
                  <w:marBottom w:val="0"/>
                  <w:divBdr>
                    <w:top w:val="none" w:sz="0" w:space="0" w:color="auto"/>
                    <w:left w:val="none" w:sz="0" w:space="0" w:color="auto"/>
                    <w:bottom w:val="none" w:sz="0" w:space="0" w:color="auto"/>
                    <w:right w:val="none" w:sz="0" w:space="0" w:color="auto"/>
                  </w:divBdr>
                  <w:divsChild>
                    <w:div w:id="580212623">
                      <w:marLeft w:val="0"/>
                      <w:marRight w:val="0"/>
                      <w:marTop w:val="0"/>
                      <w:marBottom w:val="0"/>
                      <w:divBdr>
                        <w:top w:val="none" w:sz="0" w:space="0" w:color="auto"/>
                        <w:left w:val="none" w:sz="0" w:space="0" w:color="auto"/>
                        <w:bottom w:val="none" w:sz="0" w:space="0" w:color="auto"/>
                        <w:right w:val="none" w:sz="0" w:space="0" w:color="auto"/>
                      </w:divBdr>
                      <w:divsChild>
                        <w:div w:id="4885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26415">
          <w:marLeft w:val="-225"/>
          <w:marRight w:val="-225"/>
          <w:marTop w:val="0"/>
          <w:marBottom w:val="0"/>
          <w:divBdr>
            <w:top w:val="none" w:sz="0" w:space="0" w:color="auto"/>
            <w:left w:val="none" w:sz="0" w:space="0" w:color="auto"/>
            <w:bottom w:val="none" w:sz="0" w:space="0" w:color="auto"/>
            <w:right w:val="none" w:sz="0" w:space="0" w:color="auto"/>
          </w:divBdr>
          <w:divsChild>
            <w:div w:id="2134129060">
              <w:marLeft w:val="0"/>
              <w:marRight w:val="0"/>
              <w:marTop w:val="0"/>
              <w:marBottom w:val="0"/>
              <w:divBdr>
                <w:top w:val="none" w:sz="0" w:space="0" w:color="auto"/>
                <w:left w:val="none" w:sz="0" w:space="0" w:color="auto"/>
                <w:bottom w:val="none" w:sz="0" w:space="0" w:color="auto"/>
                <w:right w:val="none" w:sz="0" w:space="0" w:color="auto"/>
              </w:divBdr>
              <w:divsChild>
                <w:div w:id="1151557018">
                  <w:marLeft w:val="0"/>
                  <w:marRight w:val="0"/>
                  <w:marTop w:val="0"/>
                  <w:marBottom w:val="0"/>
                  <w:divBdr>
                    <w:top w:val="none" w:sz="0" w:space="0" w:color="auto"/>
                    <w:left w:val="none" w:sz="0" w:space="0" w:color="auto"/>
                    <w:bottom w:val="none" w:sz="0" w:space="0" w:color="auto"/>
                    <w:right w:val="none" w:sz="0" w:space="0" w:color="auto"/>
                  </w:divBdr>
                  <w:divsChild>
                    <w:div w:id="140969754">
                      <w:marLeft w:val="0"/>
                      <w:marRight w:val="0"/>
                      <w:marTop w:val="0"/>
                      <w:marBottom w:val="0"/>
                      <w:divBdr>
                        <w:top w:val="none" w:sz="0" w:space="0" w:color="auto"/>
                        <w:left w:val="none" w:sz="0" w:space="0" w:color="auto"/>
                        <w:bottom w:val="none" w:sz="0" w:space="0" w:color="auto"/>
                        <w:right w:val="none" w:sz="0" w:space="0" w:color="auto"/>
                      </w:divBdr>
                    </w:div>
                    <w:div w:id="19813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0550">
          <w:marLeft w:val="-225"/>
          <w:marRight w:val="-225"/>
          <w:marTop w:val="0"/>
          <w:marBottom w:val="0"/>
          <w:divBdr>
            <w:top w:val="none" w:sz="0" w:space="0" w:color="auto"/>
            <w:left w:val="none" w:sz="0" w:space="0" w:color="auto"/>
            <w:bottom w:val="none" w:sz="0" w:space="0" w:color="auto"/>
            <w:right w:val="none" w:sz="0" w:space="0" w:color="auto"/>
          </w:divBdr>
          <w:divsChild>
            <w:div w:id="1369068767">
              <w:marLeft w:val="0"/>
              <w:marRight w:val="0"/>
              <w:marTop w:val="0"/>
              <w:marBottom w:val="0"/>
              <w:divBdr>
                <w:top w:val="none" w:sz="0" w:space="0" w:color="auto"/>
                <w:left w:val="none" w:sz="0" w:space="0" w:color="auto"/>
                <w:bottom w:val="none" w:sz="0" w:space="0" w:color="auto"/>
                <w:right w:val="none" w:sz="0" w:space="0" w:color="auto"/>
              </w:divBdr>
              <w:divsChild>
                <w:div w:id="1844978302">
                  <w:marLeft w:val="0"/>
                  <w:marRight w:val="0"/>
                  <w:marTop w:val="0"/>
                  <w:marBottom w:val="0"/>
                  <w:divBdr>
                    <w:top w:val="none" w:sz="0" w:space="0" w:color="auto"/>
                    <w:left w:val="none" w:sz="0" w:space="0" w:color="auto"/>
                    <w:bottom w:val="none" w:sz="0" w:space="0" w:color="auto"/>
                    <w:right w:val="none" w:sz="0" w:space="0" w:color="auto"/>
                  </w:divBdr>
                  <w:divsChild>
                    <w:div w:id="94984765">
                      <w:marLeft w:val="0"/>
                      <w:marRight w:val="0"/>
                      <w:marTop w:val="0"/>
                      <w:marBottom w:val="0"/>
                      <w:divBdr>
                        <w:top w:val="none" w:sz="0" w:space="0" w:color="auto"/>
                        <w:left w:val="none" w:sz="0" w:space="0" w:color="auto"/>
                        <w:bottom w:val="none" w:sz="0" w:space="0" w:color="auto"/>
                        <w:right w:val="none" w:sz="0" w:space="0" w:color="auto"/>
                      </w:divBdr>
                      <w:divsChild>
                        <w:div w:id="13926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2581">
          <w:marLeft w:val="-225"/>
          <w:marRight w:val="-225"/>
          <w:marTop w:val="0"/>
          <w:marBottom w:val="0"/>
          <w:divBdr>
            <w:top w:val="none" w:sz="0" w:space="0" w:color="auto"/>
            <w:left w:val="none" w:sz="0" w:space="0" w:color="auto"/>
            <w:bottom w:val="none" w:sz="0" w:space="0" w:color="auto"/>
            <w:right w:val="none" w:sz="0" w:space="0" w:color="auto"/>
          </w:divBdr>
          <w:divsChild>
            <w:div w:id="1374035055">
              <w:marLeft w:val="0"/>
              <w:marRight w:val="0"/>
              <w:marTop w:val="0"/>
              <w:marBottom w:val="0"/>
              <w:divBdr>
                <w:top w:val="none" w:sz="0" w:space="0" w:color="auto"/>
                <w:left w:val="none" w:sz="0" w:space="0" w:color="auto"/>
                <w:bottom w:val="none" w:sz="0" w:space="0" w:color="auto"/>
                <w:right w:val="none" w:sz="0" w:space="0" w:color="auto"/>
              </w:divBdr>
              <w:divsChild>
                <w:div w:id="330184827">
                  <w:marLeft w:val="0"/>
                  <w:marRight w:val="0"/>
                  <w:marTop w:val="0"/>
                  <w:marBottom w:val="0"/>
                  <w:divBdr>
                    <w:top w:val="none" w:sz="0" w:space="0" w:color="auto"/>
                    <w:left w:val="none" w:sz="0" w:space="0" w:color="auto"/>
                    <w:bottom w:val="none" w:sz="0" w:space="0" w:color="auto"/>
                    <w:right w:val="none" w:sz="0" w:space="0" w:color="auto"/>
                  </w:divBdr>
                  <w:divsChild>
                    <w:div w:id="614825120">
                      <w:marLeft w:val="0"/>
                      <w:marRight w:val="0"/>
                      <w:marTop w:val="0"/>
                      <w:marBottom w:val="0"/>
                      <w:divBdr>
                        <w:top w:val="none" w:sz="0" w:space="0" w:color="auto"/>
                        <w:left w:val="none" w:sz="0" w:space="0" w:color="auto"/>
                        <w:bottom w:val="none" w:sz="0" w:space="0" w:color="auto"/>
                        <w:right w:val="none" w:sz="0" w:space="0" w:color="auto"/>
                      </w:divBdr>
                    </w:div>
                    <w:div w:id="6010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6518">
          <w:marLeft w:val="-225"/>
          <w:marRight w:val="-225"/>
          <w:marTop w:val="0"/>
          <w:marBottom w:val="0"/>
          <w:divBdr>
            <w:top w:val="none" w:sz="0" w:space="0" w:color="auto"/>
            <w:left w:val="none" w:sz="0" w:space="0" w:color="auto"/>
            <w:bottom w:val="none" w:sz="0" w:space="0" w:color="auto"/>
            <w:right w:val="none" w:sz="0" w:space="0" w:color="auto"/>
          </w:divBdr>
          <w:divsChild>
            <w:div w:id="2055544277">
              <w:marLeft w:val="0"/>
              <w:marRight w:val="0"/>
              <w:marTop w:val="0"/>
              <w:marBottom w:val="0"/>
              <w:divBdr>
                <w:top w:val="none" w:sz="0" w:space="0" w:color="auto"/>
                <w:left w:val="none" w:sz="0" w:space="0" w:color="auto"/>
                <w:bottom w:val="none" w:sz="0" w:space="0" w:color="auto"/>
                <w:right w:val="none" w:sz="0" w:space="0" w:color="auto"/>
              </w:divBdr>
              <w:divsChild>
                <w:div w:id="456023577">
                  <w:marLeft w:val="0"/>
                  <w:marRight w:val="0"/>
                  <w:marTop w:val="0"/>
                  <w:marBottom w:val="0"/>
                  <w:divBdr>
                    <w:top w:val="none" w:sz="0" w:space="0" w:color="auto"/>
                    <w:left w:val="none" w:sz="0" w:space="0" w:color="auto"/>
                    <w:bottom w:val="none" w:sz="0" w:space="0" w:color="auto"/>
                    <w:right w:val="none" w:sz="0" w:space="0" w:color="auto"/>
                  </w:divBdr>
                  <w:divsChild>
                    <w:div w:id="1756440266">
                      <w:marLeft w:val="0"/>
                      <w:marRight w:val="0"/>
                      <w:marTop w:val="0"/>
                      <w:marBottom w:val="0"/>
                      <w:divBdr>
                        <w:top w:val="none" w:sz="0" w:space="0" w:color="auto"/>
                        <w:left w:val="none" w:sz="0" w:space="0" w:color="auto"/>
                        <w:bottom w:val="none" w:sz="0" w:space="0" w:color="auto"/>
                        <w:right w:val="none" w:sz="0" w:space="0" w:color="auto"/>
                      </w:divBdr>
                      <w:divsChild>
                        <w:div w:id="3339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4832">
          <w:marLeft w:val="-225"/>
          <w:marRight w:val="-225"/>
          <w:marTop w:val="0"/>
          <w:marBottom w:val="0"/>
          <w:divBdr>
            <w:top w:val="none" w:sz="0" w:space="0" w:color="auto"/>
            <w:left w:val="none" w:sz="0" w:space="0" w:color="auto"/>
            <w:bottom w:val="none" w:sz="0" w:space="0" w:color="auto"/>
            <w:right w:val="none" w:sz="0" w:space="0" w:color="auto"/>
          </w:divBdr>
          <w:divsChild>
            <w:div w:id="221453339">
              <w:marLeft w:val="0"/>
              <w:marRight w:val="0"/>
              <w:marTop w:val="0"/>
              <w:marBottom w:val="0"/>
              <w:divBdr>
                <w:top w:val="none" w:sz="0" w:space="0" w:color="auto"/>
                <w:left w:val="none" w:sz="0" w:space="0" w:color="auto"/>
                <w:bottom w:val="none" w:sz="0" w:space="0" w:color="auto"/>
                <w:right w:val="none" w:sz="0" w:space="0" w:color="auto"/>
              </w:divBdr>
              <w:divsChild>
                <w:div w:id="237979536">
                  <w:marLeft w:val="0"/>
                  <w:marRight w:val="0"/>
                  <w:marTop w:val="0"/>
                  <w:marBottom w:val="0"/>
                  <w:divBdr>
                    <w:top w:val="none" w:sz="0" w:space="0" w:color="auto"/>
                    <w:left w:val="none" w:sz="0" w:space="0" w:color="auto"/>
                    <w:bottom w:val="none" w:sz="0" w:space="0" w:color="auto"/>
                    <w:right w:val="none" w:sz="0" w:space="0" w:color="auto"/>
                  </w:divBdr>
                  <w:divsChild>
                    <w:div w:id="392774896">
                      <w:marLeft w:val="0"/>
                      <w:marRight w:val="0"/>
                      <w:marTop w:val="0"/>
                      <w:marBottom w:val="0"/>
                      <w:divBdr>
                        <w:top w:val="none" w:sz="0" w:space="0" w:color="auto"/>
                        <w:left w:val="none" w:sz="0" w:space="0" w:color="auto"/>
                        <w:bottom w:val="none" w:sz="0" w:space="0" w:color="auto"/>
                        <w:right w:val="none" w:sz="0" w:space="0" w:color="auto"/>
                      </w:divBdr>
                    </w:div>
                    <w:div w:id="1372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66283">
          <w:marLeft w:val="-225"/>
          <w:marRight w:val="-225"/>
          <w:marTop w:val="0"/>
          <w:marBottom w:val="0"/>
          <w:divBdr>
            <w:top w:val="none" w:sz="0" w:space="0" w:color="auto"/>
            <w:left w:val="none" w:sz="0" w:space="0" w:color="auto"/>
            <w:bottom w:val="none" w:sz="0" w:space="0" w:color="auto"/>
            <w:right w:val="none" w:sz="0" w:space="0" w:color="auto"/>
          </w:divBdr>
          <w:divsChild>
            <w:div w:id="43874885">
              <w:marLeft w:val="0"/>
              <w:marRight w:val="0"/>
              <w:marTop w:val="0"/>
              <w:marBottom w:val="0"/>
              <w:divBdr>
                <w:top w:val="none" w:sz="0" w:space="0" w:color="auto"/>
                <w:left w:val="none" w:sz="0" w:space="0" w:color="auto"/>
                <w:bottom w:val="none" w:sz="0" w:space="0" w:color="auto"/>
                <w:right w:val="none" w:sz="0" w:space="0" w:color="auto"/>
              </w:divBdr>
              <w:divsChild>
                <w:div w:id="659163797">
                  <w:marLeft w:val="0"/>
                  <w:marRight w:val="0"/>
                  <w:marTop w:val="0"/>
                  <w:marBottom w:val="0"/>
                  <w:divBdr>
                    <w:top w:val="none" w:sz="0" w:space="0" w:color="auto"/>
                    <w:left w:val="none" w:sz="0" w:space="0" w:color="auto"/>
                    <w:bottom w:val="none" w:sz="0" w:space="0" w:color="auto"/>
                    <w:right w:val="none" w:sz="0" w:space="0" w:color="auto"/>
                  </w:divBdr>
                  <w:divsChild>
                    <w:div w:id="213464579">
                      <w:marLeft w:val="0"/>
                      <w:marRight w:val="0"/>
                      <w:marTop w:val="0"/>
                      <w:marBottom w:val="0"/>
                      <w:divBdr>
                        <w:top w:val="none" w:sz="0" w:space="0" w:color="auto"/>
                        <w:left w:val="none" w:sz="0" w:space="0" w:color="auto"/>
                        <w:bottom w:val="none" w:sz="0" w:space="0" w:color="auto"/>
                        <w:right w:val="none" w:sz="0" w:space="0" w:color="auto"/>
                      </w:divBdr>
                      <w:divsChild>
                        <w:div w:id="12754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8246">
          <w:marLeft w:val="-225"/>
          <w:marRight w:val="-225"/>
          <w:marTop w:val="0"/>
          <w:marBottom w:val="0"/>
          <w:divBdr>
            <w:top w:val="none" w:sz="0" w:space="0" w:color="auto"/>
            <w:left w:val="none" w:sz="0" w:space="0" w:color="auto"/>
            <w:bottom w:val="none" w:sz="0" w:space="0" w:color="auto"/>
            <w:right w:val="none" w:sz="0" w:space="0" w:color="auto"/>
          </w:divBdr>
          <w:divsChild>
            <w:div w:id="1038352916">
              <w:marLeft w:val="0"/>
              <w:marRight w:val="0"/>
              <w:marTop w:val="0"/>
              <w:marBottom w:val="0"/>
              <w:divBdr>
                <w:top w:val="none" w:sz="0" w:space="0" w:color="auto"/>
                <w:left w:val="none" w:sz="0" w:space="0" w:color="auto"/>
                <w:bottom w:val="none" w:sz="0" w:space="0" w:color="auto"/>
                <w:right w:val="none" w:sz="0" w:space="0" w:color="auto"/>
              </w:divBdr>
              <w:divsChild>
                <w:div w:id="1072391660">
                  <w:marLeft w:val="0"/>
                  <w:marRight w:val="0"/>
                  <w:marTop w:val="0"/>
                  <w:marBottom w:val="0"/>
                  <w:divBdr>
                    <w:top w:val="none" w:sz="0" w:space="0" w:color="auto"/>
                    <w:left w:val="none" w:sz="0" w:space="0" w:color="auto"/>
                    <w:bottom w:val="none" w:sz="0" w:space="0" w:color="auto"/>
                    <w:right w:val="none" w:sz="0" w:space="0" w:color="auto"/>
                  </w:divBdr>
                  <w:divsChild>
                    <w:div w:id="1667441924">
                      <w:marLeft w:val="0"/>
                      <w:marRight w:val="0"/>
                      <w:marTop w:val="0"/>
                      <w:marBottom w:val="0"/>
                      <w:divBdr>
                        <w:top w:val="none" w:sz="0" w:space="0" w:color="auto"/>
                        <w:left w:val="none" w:sz="0" w:space="0" w:color="auto"/>
                        <w:bottom w:val="none" w:sz="0" w:space="0" w:color="auto"/>
                        <w:right w:val="none" w:sz="0" w:space="0" w:color="auto"/>
                      </w:divBdr>
                    </w:div>
                    <w:div w:id="2602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5166">
          <w:marLeft w:val="-225"/>
          <w:marRight w:val="-225"/>
          <w:marTop w:val="0"/>
          <w:marBottom w:val="0"/>
          <w:divBdr>
            <w:top w:val="none" w:sz="0" w:space="0" w:color="auto"/>
            <w:left w:val="none" w:sz="0" w:space="0" w:color="auto"/>
            <w:bottom w:val="none" w:sz="0" w:space="0" w:color="auto"/>
            <w:right w:val="none" w:sz="0" w:space="0" w:color="auto"/>
          </w:divBdr>
          <w:divsChild>
            <w:div w:id="716665748">
              <w:marLeft w:val="0"/>
              <w:marRight w:val="0"/>
              <w:marTop w:val="0"/>
              <w:marBottom w:val="0"/>
              <w:divBdr>
                <w:top w:val="none" w:sz="0" w:space="0" w:color="auto"/>
                <w:left w:val="none" w:sz="0" w:space="0" w:color="auto"/>
                <w:bottom w:val="none" w:sz="0" w:space="0" w:color="auto"/>
                <w:right w:val="none" w:sz="0" w:space="0" w:color="auto"/>
              </w:divBdr>
              <w:divsChild>
                <w:div w:id="859007044">
                  <w:marLeft w:val="0"/>
                  <w:marRight w:val="0"/>
                  <w:marTop w:val="0"/>
                  <w:marBottom w:val="0"/>
                  <w:divBdr>
                    <w:top w:val="none" w:sz="0" w:space="0" w:color="auto"/>
                    <w:left w:val="none" w:sz="0" w:space="0" w:color="auto"/>
                    <w:bottom w:val="none" w:sz="0" w:space="0" w:color="auto"/>
                    <w:right w:val="none" w:sz="0" w:space="0" w:color="auto"/>
                  </w:divBdr>
                  <w:divsChild>
                    <w:div w:id="1261449331">
                      <w:marLeft w:val="0"/>
                      <w:marRight w:val="0"/>
                      <w:marTop w:val="0"/>
                      <w:marBottom w:val="0"/>
                      <w:divBdr>
                        <w:top w:val="none" w:sz="0" w:space="0" w:color="auto"/>
                        <w:left w:val="none" w:sz="0" w:space="0" w:color="auto"/>
                        <w:bottom w:val="none" w:sz="0" w:space="0" w:color="auto"/>
                        <w:right w:val="none" w:sz="0" w:space="0" w:color="auto"/>
                      </w:divBdr>
                      <w:divsChild>
                        <w:div w:id="16373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6825">
          <w:marLeft w:val="-225"/>
          <w:marRight w:val="-225"/>
          <w:marTop w:val="0"/>
          <w:marBottom w:val="0"/>
          <w:divBdr>
            <w:top w:val="none" w:sz="0" w:space="0" w:color="auto"/>
            <w:left w:val="none" w:sz="0" w:space="0" w:color="auto"/>
            <w:bottom w:val="none" w:sz="0" w:space="0" w:color="auto"/>
            <w:right w:val="none" w:sz="0" w:space="0" w:color="auto"/>
          </w:divBdr>
          <w:divsChild>
            <w:div w:id="1897354222">
              <w:marLeft w:val="0"/>
              <w:marRight w:val="0"/>
              <w:marTop w:val="0"/>
              <w:marBottom w:val="0"/>
              <w:divBdr>
                <w:top w:val="none" w:sz="0" w:space="0" w:color="auto"/>
                <w:left w:val="none" w:sz="0" w:space="0" w:color="auto"/>
                <w:bottom w:val="none" w:sz="0" w:space="0" w:color="auto"/>
                <w:right w:val="none" w:sz="0" w:space="0" w:color="auto"/>
              </w:divBdr>
              <w:divsChild>
                <w:div w:id="2039044582">
                  <w:marLeft w:val="0"/>
                  <w:marRight w:val="0"/>
                  <w:marTop w:val="0"/>
                  <w:marBottom w:val="0"/>
                  <w:divBdr>
                    <w:top w:val="none" w:sz="0" w:space="0" w:color="auto"/>
                    <w:left w:val="none" w:sz="0" w:space="0" w:color="auto"/>
                    <w:bottom w:val="none" w:sz="0" w:space="0" w:color="auto"/>
                    <w:right w:val="none" w:sz="0" w:space="0" w:color="auto"/>
                  </w:divBdr>
                  <w:divsChild>
                    <w:div w:id="1720935295">
                      <w:marLeft w:val="0"/>
                      <w:marRight w:val="0"/>
                      <w:marTop w:val="0"/>
                      <w:marBottom w:val="0"/>
                      <w:divBdr>
                        <w:top w:val="none" w:sz="0" w:space="0" w:color="auto"/>
                        <w:left w:val="none" w:sz="0" w:space="0" w:color="auto"/>
                        <w:bottom w:val="none" w:sz="0" w:space="0" w:color="auto"/>
                        <w:right w:val="none" w:sz="0" w:space="0" w:color="auto"/>
                      </w:divBdr>
                    </w:div>
                    <w:div w:id="4649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7174">
          <w:marLeft w:val="-225"/>
          <w:marRight w:val="-225"/>
          <w:marTop w:val="0"/>
          <w:marBottom w:val="0"/>
          <w:divBdr>
            <w:top w:val="none" w:sz="0" w:space="0" w:color="auto"/>
            <w:left w:val="none" w:sz="0" w:space="0" w:color="auto"/>
            <w:bottom w:val="none" w:sz="0" w:space="0" w:color="auto"/>
            <w:right w:val="none" w:sz="0" w:space="0" w:color="auto"/>
          </w:divBdr>
          <w:divsChild>
            <w:div w:id="1293052025">
              <w:marLeft w:val="0"/>
              <w:marRight w:val="0"/>
              <w:marTop w:val="0"/>
              <w:marBottom w:val="0"/>
              <w:divBdr>
                <w:top w:val="none" w:sz="0" w:space="0" w:color="auto"/>
                <w:left w:val="none" w:sz="0" w:space="0" w:color="auto"/>
                <w:bottom w:val="none" w:sz="0" w:space="0" w:color="auto"/>
                <w:right w:val="none" w:sz="0" w:space="0" w:color="auto"/>
              </w:divBdr>
              <w:divsChild>
                <w:div w:id="689797491">
                  <w:marLeft w:val="0"/>
                  <w:marRight w:val="0"/>
                  <w:marTop w:val="0"/>
                  <w:marBottom w:val="0"/>
                  <w:divBdr>
                    <w:top w:val="none" w:sz="0" w:space="0" w:color="auto"/>
                    <w:left w:val="none" w:sz="0" w:space="0" w:color="auto"/>
                    <w:bottom w:val="none" w:sz="0" w:space="0" w:color="auto"/>
                    <w:right w:val="none" w:sz="0" w:space="0" w:color="auto"/>
                  </w:divBdr>
                  <w:divsChild>
                    <w:div w:id="1072043040">
                      <w:marLeft w:val="0"/>
                      <w:marRight w:val="0"/>
                      <w:marTop w:val="0"/>
                      <w:marBottom w:val="0"/>
                      <w:divBdr>
                        <w:top w:val="none" w:sz="0" w:space="0" w:color="auto"/>
                        <w:left w:val="none" w:sz="0" w:space="0" w:color="auto"/>
                        <w:bottom w:val="none" w:sz="0" w:space="0" w:color="auto"/>
                        <w:right w:val="none" w:sz="0" w:space="0" w:color="auto"/>
                      </w:divBdr>
                      <w:divsChild>
                        <w:div w:id="10871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31478">
          <w:marLeft w:val="-225"/>
          <w:marRight w:val="-225"/>
          <w:marTop w:val="0"/>
          <w:marBottom w:val="0"/>
          <w:divBdr>
            <w:top w:val="none" w:sz="0" w:space="0" w:color="auto"/>
            <w:left w:val="none" w:sz="0" w:space="0" w:color="auto"/>
            <w:bottom w:val="none" w:sz="0" w:space="0" w:color="auto"/>
            <w:right w:val="none" w:sz="0" w:space="0" w:color="auto"/>
          </w:divBdr>
          <w:divsChild>
            <w:div w:id="1226263379">
              <w:marLeft w:val="0"/>
              <w:marRight w:val="0"/>
              <w:marTop w:val="0"/>
              <w:marBottom w:val="0"/>
              <w:divBdr>
                <w:top w:val="none" w:sz="0" w:space="0" w:color="auto"/>
                <w:left w:val="none" w:sz="0" w:space="0" w:color="auto"/>
                <w:bottom w:val="none" w:sz="0" w:space="0" w:color="auto"/>
                <w:right w:val="none" w:sz="0" w:space="0" w:color="auto"/>
              </w:divBdr>
              <w:divsChild>
                <w:div w:id="349450165">
                  <w:marLeft w:val="0"/>
                  <w:marRight w:val="0"/>
                  <w:marTop w:val="0"/>
                  <w:marBottom w:val="0"/>
                  <w:divBdr>
                    <w:top w:val="none" w:sz="0" w:space="0" w:color="auto"/>
                    <w:left w:val="none" w:sz="0" w:space="0" w:color="auto"/>
                    <w:bottom w:val="none" w:sz="0" w:space="0" w:color="auto"/>
                    <w:right w:val="none" w:sz="0" w:space="0" w:color="auto"/>
                  </w:divBdr>
                  <w:divsChild>
                    <w:div w:id="1047025226">
                      <w:marLeft w:val="0"/>
                      <w:marRight w:val="0"/>
                      <w:marTop w:val="0"/>
                      <w:marBottom w:val="0"/>
                      <w:divBdr>
                        <w:top w:val="none" w:sz="0" w:space="0" w:color="auto"/>
                        <w:left w:val="none" w:sz="0" w:space="0" w:color="auto"/>
                        <w:bottom w:val="none" w:sz="0" w:space="0" w:color="auto"/>
                        <w:right w:val="none" w:sz="0" w:space="0" w:color="auto"/>
                      </w:divBdr>
                    </w:div>
                    <w:div w:id="18835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6325">
          <w:marLeft w:val="-225"/>
          <w:marRight w:val="-225"/>
          <w:marTop w:val="0"/>
          <w:marBottom w:val="0"/>
          <w:divBdr>
            <w:top w:val="none" w:sz="0" w:space="0" w:color="auto"/>
            <w:left w:val="none" w:sz="0" w:space="0" w:color="auto"/>
            <w:bottom w:val="none" w:sz="0" w:space="0" w:color="auto"/>
            <w:right w:val="none" w:sz="0" w:space="0" w:color="auto"/>
          </w:divBdr>
          <w:divsChild>
            <w:div w:id="1939018182">
              <w:marLeft w:val="0"/>
              <w:marRight w:val="0"/>
              <w:marTop w:val="0"/>
              <w:marBottom w:val="0"/>
              <w:divBdr>
                <w:top w:val="none" w:sz="0" w:space="0" w:color="auto"/>
                <w:left w:val="none" w:sz="0" w:space="0" w:color="auto"/>
                <w:bottom w:val="none" w:sz="0" w:space="0" w:color="auto"/>
                <w:right w:val="none" w:sz="0" w:space="0" w:color="auto"/>
              </w:divBdr>
              <w:divsChild>
                <w:div w:id="2096586728">
                  <w:marLeft w:val="0"/>
                  <w:marRight w:val="0"/>
                  <w:marTop w:val="0"/>
                  <w:marBottom w:val="0"/>
                  <w:divBdr>
                    <w:top w:val="none" w:sz="0" w:space="0" w:color="auto"/>
                    <w:left w:val="none" w:sz="0" w:space="0" w:color="auto"/>
                    <w:bottom w:val="none" w:sz="0" w:space="0" w:color="auto"/>
                    <w:right w:val="none" w:sz="0" w:space="0" w:color="auto"/>
                  </w:divBdr>
                  <w:divsChild>
                    <w:div w:id="1255086649">
                      <w:marLeft w:val="0"/>
                      <w:marRight w:val="0"/>
                      <w:marTop w:val="0"/>
                      <w:marBottom w:val="0"/>
                      <w:divBdr>
                        <w:top w:val="none" w:sz="0" w:space="0" w:color="auto"/>
                        <w:left w:val="none" w:sz="0" w:space="0" w:color="auto"/>
                        <w:bottom w:val="none" w:sz="0" w:space="0" w:color="auto"/>
                        <w:right w:val="none" w:sz="0" w:space="0" w:color="auto"/>
                      </w:divBdr>
                      <w:divsChild>
                        <w:div w:id="17019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99705">
          <w:marLeft w:val="-225"/>
          <w:marRight w:val="-225"/>
          <w:marTop w:val="0"/>
          <w:marBottom w:val="0"/>
          <w:divBdr>
            <w:top w:val="none" w:sz="0" w:space="0" w:color="auto"/>
            <w:left w:val="none" w:sz="0" w:space="0" w:color="auto"/>
            <w:bottom w:val="none" w:sz="0" w:space="0" w:color="auto"/>
            <w:right w:val="none" w:sz="0" w:space="0" w:color="auto"/>
          </w:divBdr>
          <w:divsChild>
            <w:div w:id="1741977062">
              <w:marLeft w:val="0"/>
              <w:marRight w:val="0"/>
              <w:marTop w:val="0"/>
              <w:marBottom w:val="0"/>
              <w:divBdr>
                <w:top w:val="none" w:sz="0" w:space="0" w:color="auto"/>
                <w:left w:val="none" w:sz="0" w:space="0" w:color="auto"/>
                <w:bottom w:val="none" w:sz="0" w:space="0" w:color="auto"/>
                <w:right w:val="none" w:sz="0" w:space="0" w:color="auto"/>
              </w:divBdr>
              <w:divsChild>
                <w:div w:id="2063361808">
                  <w:marLeft w:val="0"/>
                  <w:marRight w:val="0"/>
                  <w:marTop w:val="0"/>
                  <w:marBottom w:val="0"/>
                  <w:divBdr>
                    <w:top w:val="none" w:sz="0" w:space="0" w:color="auto"/>
                    <w:left w:val="none" w:sz="0" w:space="0" w:color="auto"/>
                    <w:bottom w:val="none" w:sz="0" w:space="0" w:color="auto"/>
                    <w:right w:val="none" w:sz="0" w:space="0" w:color="auto"/>
                  </w:divBdr>
                  <w:divsChild>
                    <w:div w:id="531310789">
                      <w:marLeft w:val="0"/>
                      <w:marRight w:val="0"/>
                      <w:marTop w:val="0"/>
                      <w:marBottom w:val="0"/>
                      <w:divBdr>
                        <w:top w:val="none" w:sz="0" w:space="0" w:color="auto"/>
                        <w:left w:val="none" w:sz="0" w:space="0" w:color="auto"/>
                        <w:bottom w:val="none" w:sz="0" w:space="0" w:color="auto"/>
                        <w:right w:val="none" w:sz="0" w:space="0" w:color="auto"/>
                      </w:divBdr>
                    </w:div>
                    <w:div w:id="6913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9143">
          <w:marLeft w:val="-225"/>
          <w:marRight w:val="-225"/>
          <w:marTop w:val="0"/>
          <w:marBottom w:val="0"/>
          <w:divBdr>
            <w:top w:val="none" w:sz="0" w:space="0" w:color="auto"/>
            <w:left w:val="none" w:sz="0" w:space="0" w:color="auto"/>
            <w:bottom w:val="none" w:sz="0" w:space="0" w:color="auto"/>
            <w:right w:val="none" w:sz="0" w:space="0" w:color="auto"/>
          </w:divBdr>
          <w:divsChild>
            <w:div w:id="568150112">
              <w:marLeft w:val="0"/>
              <w:marRight w:val="0"/>
              <w:marTop w:val="0"/>
              <w:marBottom w:val="0"/>
              <w:divBdr>
                <w:top w:val="none" w:sz="0" w:space="0" w:color="auto"/>
                <w:left w:val="none" w:sz="0" w:space="0" w:color="auto"/>
                <w:bottom w:val="none" w:sz="0" w:space="0" w:color="auto"/>
                <w:right w:val="none" w:sz="0" w:space="0" w:color="auto"/>
              </w:divBdr>
              <w:divsChild>
                <w:div w:id="1673337932">
                  <w:marLeft w:val="0"/>
                  <w:marRight w:val="0"/>
                  <w:marTop w:val="0"/>
                  <w:marBottom w:val="0"/>
                  <w:divBdr>
                    <w:top w:val="none" w:sz="0" w:space="0" w:color="auto"/>
                    <w:left w:val="none" w:sz="0" w:space="0" w:color="auto"/>
                    <w:bottom w:val="none" w:sz="0" w:space="0" w:color="auto"/>
                    <w:right w:val="none" w:sz="0" w:space="0" w:color="auto"/>
                  </w:divBdr>
                  <w:divsChild>
                    <w:div w:id="2004040597">
                      <w:marLeft w:val="0"/>
                      <w:marRight w:val="0"/>
                      <w:marTop w:val="0"/>
                      <w:marBottom w:val="0"/>
                      <w:divBdr>
                        <w:top w:val="none" w:sz="0" w:space="0" w:color="auto"/>
                        <w:left w:val="none" w:sz="0" w:space="0" w:color="auto"/>
                        <w:bottom w:val="none" w:sz="0" w:space="0" w:color="auto"/>
                        <w:right w:val="none" w:sz="0" w:space="0" w:color="auto"/>
                      </w:divBdr>
                      <w:divsChild>
                        <w:div w:id="953292454">
                          <w:marLeft w:val="0"/>
                          <w:marRight w:val="0"/>
                          <w:marTop w:val="0"/>
                          <w:marBottom w:val="0"/>
                          <w:divBdr>
                            <w:top w:val="none" w:sz="0" w:space="0" w:color="auto"/>
                            <w:left w:val="none" w:sz="0" w:space="0" w:color="auto"/>
                            <w:bottom w:val="none" w:sz="0" w:space="0" w:color="auto"/>
                            <w:right w:val="none" w:sz="0" w:space="0" w:color="auto"/>
                          </w:divBdr>
                          <w:divsChild>
                            <w:div w:id="1434130872">
                              <w:marLeft w:val="0"/>
                              <w:marRight w:val="0"/>
                              <w:marTop w:val="0"/>
                              <w:marBottom w:val="0"/>
                              <w:divBdr>
                                <w:top w:val="none" w:sz="0" w:space="0" w:color="auto"/>
                                <w:left w:val="none" w:sz="0" w:space="0" w:color="auto"/>
                                <w:bottom w:val="none" w:sz="0" w:space="0" w:color="auto"/>
                                <w:right w:val="none" w:sz="0" w:space="0" w:color="auto"/>
                              </w:divBdr>
                            </w:div>
                            <w:div w:id="693843434">
                              <w:marLeft w:val="0"/>
                              <w:marRight w:val="0"/>
                              <w:marTop w:val="0"/>
                              <w:marBottom w:val="0"/>
                              <w:divBdr>
                                <w:top w:val="none" w:sz="0" w:space="0" w:color="auto"/>
                                <w:left w:val="none" w:sz="0" w:space="0" w:color="auto"/>
                                <w:bottom w:val="none" w:sz="0" w:space="0" w:color="auto"/>
                                <w:right w:val="none" w:sz="0" w:space="0" w:color="auto"/>
                              </w:divBdr>
                            </w:div>
                            <w:div w:id="1796947904">
                              <w:marLeft w:val="0"/>
                              <w:marRight w:val="0"/>
                              <w:marTop w:val="0"/>
                              <w:marBottom w:val="0"/>
                              <w:divBdr>
                                <w:top w:val="none" w:sz="0" w:space="0" w:color="auto"/>
                                <w:left w:val="none" w:sz="0" w:space="0" w:color="auto"/>
                                <w:bottom w:val="none" w:sz="0" w:space="0" w:color="auto"/>
                                <w:right w:val="none" w:sz="0" w:space="0" w:color="auto"/>
                              </w:divBdr>
                            </w:div>
                            <w:div w:id="1382633325">
                              <w:marLeft w:val="0"/>
                              <w:marRight w:val="0"/>
                              <w:marTop w:val="0"/>
                              <w:marBottom w:val="0"/>
                              <w:divBdr>
                                <w:top w:val="none" w:sz="0" w:space="0" w:color="auto"/>
                                <w:left w:val="none" w:sz="0" w:space="0" w:color="auto"/>
                                <w:bottom w:val="none" w:sz="0" w:space="0" w:color="auto"/>
                                <w:right w:val="none" w:sz="0" w:space="0" w:color="auto"/>
                              </w:divBdr>
                            </w:div>
                            <w:div w:id="797837989">
                              <w:marLeft w:val="0"/>
                              <w:marRight w:val="0"/>
                              <w:marTop w:val="0"/>
                              <w:marBottom w:val="0"/>
                              <w:divBdr>
                                <w:top w:val="none" w:sz="0" w:space="0" w:color="auto"/>
                                <w:left w:val="none" w:sz="0" w:space="0" w:color="auto"/>
                                <w:bottom w:val="none" w:sz="0" w:space="0" w:color="auto"/>
                                <w:right w:val="none" w:sz="0" w:space="0" w:color="auto"/>
                              </w:divBdr>
                            </w:div>
                            <w:div w:id="1728604913">
                              <w:marLeft w:val="0"/>
                              <w:marRight w:val="0"/>
                              <w:marTop w:val="0"/>
                              <w:marBottom w:val="0"/>
                              <w:divBdr>
                                <w:top w:val="none" w:sz="0" w:space="0" w:color="auto"/>
                                <w:left w:val="none" w:sz="0" w:space="0" w:color="auto"/>
                                <w:bottom w:val="none" w:sz="0" w:space="0" w:color="auto"/>
                                <w:right w:val="none" w:sz="0" w:space="0" w:color="auto"/>
                              </w:divBdr>
                            </w:div>
                            <w:div w:id="1163861741">
                              <w:marLeft w:val="0"/>
                              <w:marRight w:val="0"/>
                              <w:marTop w:val="0"/>
                              <w:marBottom w:val="0"/>
                              <w:divBdr>
                                <w:top w:val="none" w:sz="0" w:space="0" w:color="auto"/>
                                <w:left w:val="none" w:sz="0" w:space="0" w:color="auto"/>
                                <w:bottom w:val="none" w:sz="0" w:space="0" w:color="auto"/>
                                <w:right w:val="none" w:sz="0" w:space="0" w:color="auto"/>
                              </w:divBdr>
                            </w:div>
                            <w:div w:id="2136101522">
                              <w:marLeft w:val="0"/>
                              <w:marRight w:val="0"/>
                              <w:marTop w:val="0"/>
                              <w:marBottom w:val="0"/>
                              <w:divBdr>
                                <w:top w:val="none" w:sz="0" w:space="0" w:color="auto"/>
                                <w:left w:val="none" w:sz="0" w:space="0" w:color="auto"/>
                                <w:bottom w:val="none" w:sz="0" w:space="0" w:color="auto"/>
                                <w:right w:val="none" w:sz="0" w:space="0" w:color="auto"/>
                              </w:divBdr>
                            </w:div>
                            <w:div w:id="1054045775">
                              <w:marLeft w:val="0"/>
                              <w:marRight w:val="0"/>
                              <w:marTop w:val="0"/>
                              <w:marBottom w:val="0"/>
                              <w:divBdr>
                                <w:top w:val="none" w:sz="0" w:space="0" w:color="auto"/>
                                <w:left w:val="none" w:sz="0" w:space="0" w:color="auto"/>
                                <w:bottom w:val="none" w:sz="0" w:space="0" w:color="auto"/>
                                <w:right w:val="none" w:sz="0" w:space="0" w:color="auto"/>
                              </w:divBdr>
                            </w:div>
                            <w:div w:id="1664435075">
                              <w:marLeft w:val="0"/>
                              <w:marRight w:val="0"/>
                              <w:marTop w:val="0"/>
                              <w:marBottom w:val="0"/>
                              <w:divBdr>
                                <w:top w:val="none" w:sz="0" w:space="0" w:color="auto"/>
                                <w:left w:val="none" w:sz="0" w:space="0" w:color="auto"/>
                                <w:bottom w:val="none" w:sz="0" w:space="0" w:color="auto"/>
                                <w:right w:val="none" w:sz="0" w:space="0" w:color="auto"/>
                              </w:divBdr>
                            </w:div>
                            <w:div w:id="517239582">
                              <w:marLeft w:val="0"/>
                              <w:marRight w:val="0"/>
                              <w:marTop w:val="0"/>
                              <w:marBottom w:val="0"/>
                              <w:divBdr>
                                <w:top w:val="none" w:sz="0" w:space="0" w:color="auto"/>
                                <w:left w:val="none" w:sz="0" w:space="0" w:color="auto"/>
                                <w:bottom w:val="none" w:sz="0" w:space="0" w:color="auto"/>
                                <w:right w:val="none" w:sz="0" w:space="0" w:color="auto"/>
                              </w:divBdr>
                            </w:div>
                            <w:div w:id="1761873186">
                              <w:marLeft w:val="0"/>
                              <w:marRight w:val="0"/>
                              <w:marTop w:val="0"/>
                              <w:marBottom w:val="0"/>
                              <w:divBdr>
                                <w:top w:val="none" w:sz="0" w:space="0" w:color="auto"/>
                                <w:left w:val="none" w:sz="0" w:space="0" w:color="auto"/>
                                <w:bottom w:val="none" w:sz="0" w:space="0" w:color="auto"/>
                                <w:right w:val="none" w:sz="0" w:space="0" w:color="auto"/>
                              </w:divBdr>
                            </w:div>
                            <w:div w:id="1648316348">
                              <w:marLeft w:val="0"/>
                              <w:marRight w:val="0"/>
                              <w:marTop w:val="0"/>
                              <w:marBottom w:val="0"/>
                              <w:divBdr>
                                <w:top w:val="none" w:sz="0" w:space="0" w:color="auto"/>
                                <w:left w:val="none" w:sz="0" w:space="0" w:color="auto"/>
                                <w:bottom w:val="none" w:sz="0" w:space="0" w:color="auto"/>
                                <w:right w:val="none" w:sz="0" w:space="0" w:color="auto"/>
                              </w:divBdr>
                            </w:div>
                            <w:div w:id="191655302">
                              <w:marLeft w:val="0"/>
                              <w:marRight w:val="0"/>
                              <w:marTop w:val="0"/>
                              <w:marBottom w:val="0"/>
                              <w:divBdr>
                                <w:top w:val="none" w:sz="0" w:space="0" w:color="auto"/>
                                <w:left w:val="none" w:sz="0" w:space="0" w:color="auto"/>
                                <w:bottom w:val="none" w:sz="0" w:space="0" w:color="auto"/>
                                <w:right w:val="none" w:sz="0" w:space="0" w:color="auto"/>
                              </w:divBdr>
                            </w:div>
                            <w:div w:id="1562449105">
                              <w:marLeft w:val="0"/>
                              <w:marRight w:val="0"/>
                              <w:marTop w:val="0"/>
                              <w:marBottom w:val="0"/>
                              <w:divBdr>
                                <w:top w:val="none" w:sz="0" w:space="0" w:color="auto"/>
                                <w:left w:val="none" w:sz="0" w:space="0" w:color="auto"/>
                                <w:bottom w:val="none" w:sz="0" w:space="0" w:color="auto"/>
                                <w:right w:val="none" w:sz="0" w:space="0" w:color="auto"/>
                              </w:divBdr>
                            </w:div>
                            <w:div w:id="349649405">
                              <w:marLeft w:val="0"/>
                              <w:marRight w:val="0"/>
                              <w:marTop w:val="0"/>
                              <w:marBottom w:val="0"/>
                              <w:divBdr>
                                <w:top w:val="none" w:sz="0" w:space="0" w:color="auto"/>
                                <w:left w:val="none" w:sz="0" w:space="0" w:color="auto"/>
                                <w:bottom w:val="none" w:sz="0" w:space="0" w:color="auto"/>
                                <w:right w:val="none" w:sz="0" w:space="0" w:color="auto"/>
                              </w:divBdr>
                            </w:div>
                            <w:div w:id="660279157">
                              <w:marLeft w:val="0"/>
                              <w:marRight w:val="0"/>
                              <w:marTop w:val="0"/>
                              <w:marBottom w:val="0"/>
                              <w:divBdr>
                                <w:top w:val="none" w:sz="0" w:space="0" w:color="auto"/>
                                <w:left w:val="none" w:sz="0" w:space="0" w:color="auto"/>
                                <w:bottom w:val="none" w:sz="0" w:space="0" w:color="auto"/>
                                <w:right w:val="none" w:sz="0" w:space="0" w:color="auto"/>
                              </w:divBdr>
                            </w:div>
                            <w:div w:id="171343307">
                              <w:marLeft w:val="0"/>
                              <w:marRight w:val="0"/>
                              <w:marTop w:val="0"/>
                              <w:marBottom w:val="0"/>
                              <w:divBdr>
                                <w:top w:val="none" w:sz="0" w:space="0" w:color="auto"/>
                                <w:left w:val="none" w:sz="0" w:space="0" w:color="auto"/>
                                <w:bottom w:val="none" w:sz="0" w:space="0" w:color="auto"/>
                                <w:right w:val="none" w:sz="0" w:space="0" w:color="auto"/>
                              </w:divBdr>
                            </w:div>
                            <w:div w:id="71045931">
                              <w:marLeft w:val="0"/>
                              <w:marRight w:val="0"/>
                              <w:marTop w:val="0"/>
                              <w:marBottom w:val="0"/>
                              <w:divBdr>
                                <w:top w:val="none" w:sz="0" w:space="0" w:color="auto"/>
                                <w:left w:val="none" w:sz="0" w:space="0" w:color="auto"/>
                                <w:bottom w:val="none" w:sz="0" w:space="0" w:color="auto"/>
                                <w:right w:val="none" w:sz="0" w:space="0" w:color="auto"/>
                              </w:divBdr>
                            </w:div>
                            <w:div w:id="1487555781">
                              <w:marLeft w:val="0"/>
                              <w:marRight w:val="0"/>
                              <w:marTop w:val="0"/>
                              <w:marBottom w:val="0"/>
                              <w:divBdr>
                                <w:top w:val="none" w:sz="0" w:space="0" w:color="auto"/>
                                <w:left w:val="none" w:sz="0" w:space="0" w:color="auto"/>
                                <w:bottom w:val="none" w:sz="0" w:space="0" w:color="auto"/>
                                <w:right w:val="none" w:sz="0" w:space="0" w:color="auto"/>
                              </w:divBdr>
                            </w:div>
                            <w:div w:id="1269117019">
                              <w:marLeft w:val="0"/>
                              <w:marRight w:val="0"/>
                              <w:marTop w:val="0"/>
                              <w:marBottom w:val="0"/>
                              <w:divBdr>
                                <w:top w:val="none" w:sz="0" w:space="0" w:color="auto"/>
                                <w:left w:val="none" w:sz="0" w:space="0" w:color="auto"/>
                                <w:bottom w:val="none" w:sz="0" w:space="0" w:color="auto"/>
                                <w:right w:val="none" w:sz="0" w:space="0" w:color="auto"/>
                              </w:divBdr>
                            </w:div>
                            <w:div w:id="971667767">
                              <w:marLeft w:val="0"/>
                              <w:marRight w:val="0"/>
                              <w:marTop w:val="0"/>
                              <w:marBottom w:val="0"/>
                              <w:divBdr>
                                <w:top w:val="none" w:sz="0" w:space="0" w:color="auto"/>
                                <w:left w:val="none" w:sz="0" w:space="0" w:color="auto"/>
                                <w:bottom w:val="none" w:sz="0" w:space="0" w:color="auto"/>
                                <w:right w:val="none" w:sz="0" w:space="0" w:color="auto"/>
                              </w:divBdr>
                            </w:div>
                            <w:div w:id="1433435468">
                              <w:marLeft w:val="0"/>
                              <w:marRight w:val="0"/>
                              <w:marTop w:val="0"/>
                              <w:marBottom w:val="0"/>
                              <w:divBdr>
                                <w:top w:val="none" w:sz="0" w:space="0" w:color="auto"/>
                                <w:left w:val="none" w:sz="0" w:space="0" w:color="auto"/>
                                <w:bottom w:val="none" w:sz="0" w:space="0" w:color="auto"/>
                                <w:right w:val="none" w:sz="0" w:space="0" w:color="auto"/>
                              </w:divBdr>
                            </w:div>
                            <w:div w:id="206918074">
                              <w:marLeft w:val="0"/>
                              <w:marRight w:val="0"/>
                              <w:marTop w:val="0"/>
                              <w:marBottom w:val="0"/>
                              <w:divBdr>
                                <w:top w:val="none" w:sz="0" w:space="0" w:color="auto"/>
                                <w:left w:val="none" w:sz="0" w:space="0" w:color="auto"/>
                                <w:bottom w:val="none" w:sz="0" w:space="0" w:color="auto"/>
                                <w:right w:val="none" w:sz="0" w:space="0" w:color="auto"/>
                              </w:divBdr>
                            </w:div>
                            <w:div w:id="15800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13146">
          <w:marLeft w:val="-225"/>
          <w:marRight w:val="-225"/>
          <w:marTop w:val="0"/>
          <w:marBottom w:val="0"/>
          <w:divBdr>
            <w:top w:val="none" w:sz="0" w:space="0" w:color="auto"/>
            <w:left w:val="none" w:sz="0" w:space="0" w:color="auto"/>
            <w:bottom w:val="none" w:sz="0" w:space="0" w:color="auto"/>
            <w:right w:val="none" w:sz="0" w:space="0" w:color="auto"/>
          </w:divBdr>
          <w:divsChild>
            <w:div w:id="1817842618">
              <w:marLeft w:val="0"/>
              <w:marRight w:val="0"/>
              <w:marTop w:val="0"/>
              <w:marBottom w:val="0"/>
              <w:divBdr>
                <w:top w:val="none" w:sz="0" w:space="0" w:color="auto"/>
                <w:left w:val="none" w:sz="0" w:space="0" w:color="auto"/>
                <w:bottom w:val="none" w:sz="0" w:space="0" w:color="auto"/>
                <w:right w:val="none" w:sz="0" w:space="0" w:color="auto"/>
              </w:divBdr>
              <w:divsChild>
                <w:div w:id="303583484">
                  <w:marLeft w:val="0"/>
                  <w:marRight w:val="0"/>
                  <w:marTop w:val="0"/>
                  <w:marBottom w:val="0"/>
                  <w:divBdr>
                    <w:top w:val="none" w:sz="0" w:space="0" w:color="auto"/>
                    <w:left w:val="none" w:sz="0" w:space="0" w:color="auto"/>
                    <w:bottom w:val="none" w:sz="0" w:space="0" w:color="auto"/>
                    <w:right w:val="none" w:sz="0" w:space="0" w:color="auto"/>
                  </w:divBdr>
                  <w:divsChild>
                    <w:div w:id="628903302">
                      <w:marLeft w:val="0"/>
                      <w:marRight w:val="0"/>
                      <w:marTop w:val="0"/>
                      <w:marBottom w:val="0"/>
                      <w:divBdr>
                        <w:top w:val="none" w:sz="0" w:space="0" w:color="auto"/>
                        <w:left w:val="none" w:sz="0" w:space="0" w:color="auto"/>
                        <w:bottom w:val="none" w:sz="0" w:space="0" w:color="auto"/>
                        <w:right w:val="none" w:sz="0" w:space="0" w:color="auto"/>
                      </w:divBdr>
                    </w:div>
                    <w:div w:id="8675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6637">
          <w:marLeft w:val="-225"/>
          <w:marRight w:val="-225"/>
          <w:marTop w:val="0"/>
          <w:marBottom w:val="0"/>
          <w:divBdr>
            <w:top w:val="none" w:sz="0" w:space="0" w:color="auto"/>
            <w:left w:val="none" w:sz="0" w:space="0" w:color="auto"/>
            <w:bottom w:val="none" w:sz="0" w:space="0" w:color="auto"/>
            <w:right w:val="none" w:sz="0" w:space="0" w:color="auto"/>
          </w:divBdr>
          <w:divsChild>
            <w:div w:id="1836143818">
              <w:marLeft w:val="0"/>
              <w:marRight w:val="0"/>
              <w:marTop w:val="0"/>
              <w:marBottom w:val="0"/>
              <w:divBdr>
                <w:top w:val="none" w:sz="0" w:space="0" w:color="auto"/>
                <w:left w:val="none" w:sz="0" w:space="0" w:color="auto"/>
                <w:bottom w:val="none" w:sz="0" w:space="0" w:color="auto"/>
                <w:right w:val="none" w:sz="0" w:space="0" w:color="auto"/>
              </w:divBdr>
              <w:divsChild>
                <w:div w:id="339085188">
                  <w:marLeft w:val="0"/>
                  <w:marRight w:val="0"/>
                  <w:marTop w:val="0"/>
                  <w:marBottom w:val="0"/>
                  <w:divBdr>
                    <w:top w:val="none" w:sz="0" w:space="0" w:color="auto"/>
                    <w:left w:val="none" w:sz="0" w:space="0" w:color="auto"/>
                    <w:bottom w:val="none" w:sz="0" w:space="0" w:color="auto"/>
                    <w:right w:val="none" w:sz="0" w:space="0" w:color="auto"/>
                  </w:divBdr>
                  <w:divsChild>
                    <w:div w:id="1666855570">
                      <w:marLeft w:val="0"/>
                      <w:marRight w:val="0"/>
                      <w:marTop w:val="0"/>
                      <w:marBottom w:val="0"/>
                      <w:divBdr>
                        <w:top w:val="none" w:sz="0" w:space="0" w:color="auto"/>
                        <w:left w:val="none" w:sz="0" w:space="0" w:color="auto"/>
                        <w:bottom w:val="none" w:sz="0" w:space="0" w:color="auto"/>
                        <w:right w:val="none" w:sz="0" w:space="0" w:color="auto"/>
                      </w:divBdr>
                      <w:divsChild>
                        <w:div w:id="18833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25349">
          <w:marLeft w:val="-225"/>
          <w:marRight w:val="-225"/>
          <w:marTop w:val="0"/>
          <w:marBottom w:val="0"/>
          <w:divBdr>
            <w:top w:val="none" w:sz="0" w:space="0" w:color="auto"/>
            <w:left w:val="none" w:sz="0" w:space="0" w:color="auto"/>
            <w:bottom w:val="none" w:sz="0" w:space="0" w:color="auto"/>
            <w:right w:val="none" w:sz="0" w:space="0" w:color="auto"/>
          </w:divBdr>
          <w:divsChild>
            <w:div w:id="2110805675">
              <w:marLeft w:val="0"/>
              <w:marRight w:val="0"/>
              <w:marTop w:val="0"/>
              <w:marBottom w:val="0"/>
              <w:divBdr>
                <w:top w:val="none" w:sz="0" w:space="0" w:color="auto"/>
                <w:left w:val="none" w:sz="0" w:space="0" w:color="auto"/>
                <w:bottom w:val="none" w:sz="0" w:space="0" w:color="auto"/>
                <w:right w:val="none" w:sz="0" w:space="0" w:color="auto"/>
              </w:divBdr>
              <w:divsChild>
                <w:div w:id="721513916">
                  <w:marLeft w:val="0"/>
                  <w:marRight w:val="0"/>
                  <w:marTop w:val="0"/>
                  <w:marBottom w:val="0"/>
                  <w:divBdr>
                    <w:top w:val="none" w:sz="0" w:space="0" w:color="auto"/>
                    <w:left w:val="none" w:sz="0" w:space="0" w:color="auto"/>
                    <w:bottom w:val="none" w:sz="0" w:space="0" w:color="auto"/>
                    <w:right w:val="none" w:sz="0" w:space="0" w:color="auto"/>
                  </w:divBdr>
                  <w:divsChild>
                    <w:div w:id="922682173">
                      <w:marLeft w:val="0"/>
                      <w:marRight w:val="0"/>
                      <w:marTop w:val="0"/>
                      <w:marBottom w:val="0"/>
                      <w:divBdr>
                        <w:top w:val="none" w:sz="0" w:space="0" w:color="auto"/>
                        <w:left w:val="none" w:sz="0" w:space="0" w:color="auto"/>
                        <w:bottom w:val="none" w:sz="0" w:space="0" w:color="auto"/>
                        <w:right w:val="none" w:sz="0" w:space="0" w:color="auto"/>
                      </w:divBdr>
                    </w:div>
                    <w:div w:id="10997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8778">
          <w:marLeft w:val="-225"/>
          <w:marRight w:val="-225"/>
          <w:marTop w:val="0"/>
          <w:marBottom w:val="0"/>
          <w:divBdr>
            <w:top w:val="none" w:sz="0" w:space="0" w:color="auto"/>
            <w:left w:val="none" w:sz="0" w:space="0" w:color="auto"/>
            <w:bottom w:val="none" w:sz="0" w:space="0" w:color="auto"/>
            <w:right w:val="none" w:sz="0" w:space="0" w:color="auto"/>
          </w:divBdr>
          <w:divsChild>
            <w:div w:id="1378433747">
              <w:marLeft w:val="0"/>
              <w:marRight w:val="0"/>
              <w:marTop w:val="0"/>
              <w:marBottom w:val="0"/>
              <w:divBdr>
                <w:top w:val="none" w:sz="0" w:space="0" w:color="auto"/>
                <w:left w:val="none" w:sz="0" w:space="0" w:color="auto"/>
                <w:bottom w:val="none" w:sz="0" w:space="0" w:color="auto"/>
                <w:right w:val="none" w:sz="0" w:space="0" w:color="auto"/>
              </w:divBdr>
              <w:divsChild>
                <w:div w:id="1510752069">
                  <w:marLeft w:val="0"/>
                  <w:marRight w:val="0"/>
                  <w:marTop w:val="0"/>
                  <w:marBottom w:val="0"/>
                  <w:divBdr>
                    <w:top w:val="none" w:sz="0" w:space="0" w:color="auto"/>
                    <w:left w:val="none" w:sz="0" w:space="0" w:color="auto"/>
                    <w:bottom w:val="none" w:sz="0" w:space="0" w:color="auto"/>
                    <w:right w:val="none" w:sz="0" w:space="0" w:color="auto"/>
                  </w:divBdr>
                  <w:divsChild>
                    <w:div w:id="1406494089">
                      <w:marLeft w:val="0"/>
                      <w:marRight w:val="0"/>
                      <w:marTop w:val="0"/>
                      <w:marBottom w:val="0"/>
                      <w:divBdr>
                        <w:top w:val="none" w:sz="0" w:space="0" w:color="auto"/>
                        <w:left w:val="none" w:sz="0" w:space="0" w:color="auto"/>
                        <w:bottom w:val="none" w:sz="0" w:space="0" w:color="auto"/>
                        <w:right w:val="none" w:sz="0" w:space="0" w:color="auto"/>
                      </w:divBdr>
                      <w:divsChild>
                        <w:div w:id="18269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7768">
          <w:marLeft w:val="-225"/>
          <w:marRight w:val="-225"/>
          <w:marTop w:val="0"/>
          <w:marBottom w:val="0"/>
          <w:divBdr>
            <w:top w:val="none" w:sz="0" w:space="0" w:color="auto"/>
            <w:left w:val="none" w:sz="0" w:space="0" w:color="auto"/>
            <w:bottom w:val="none" w:sz="0" w:space="0" w:color="auto"/>
            <w:right w:val="none" w:sz="0" w:space="0" w:color="auto"/>
          </w:divBdr>
          <w:divsChild>
            <w:div w:id="1320424137">
              <w:marLeft w:val="0"/>
              <w:marRight w:val="0"/>
              <w:marTop w:val="0"/>
              <w:marBottom w:val="0"/>
              <w:divBdr>
                <w:top w:val="none" w:sz="0" w:space="0" w:color="auto"/>
                <w:left w:val="none" w:sz="0" w:space="0" w:color="auto"/>
                <w:bottom w:val="none" w:sz="0" w:space="0" w:color="auto"/>
                <w:right w:val="none" w:sz="0" w:space="0" w:color="auto"/>
              </w:divBdr>
              <w:divsChild>
                <w:div w:id="566695869">
                  <w:marLeft w:val="0"/>
                  <w:marRight w:val="0"/>
                  <w:marTop w:val="0"/>
                  <w:marBottom w:val="0"/>
                  <w:divBdr>
                    <w:top w:val="none" w:sz="0" w:space="0" w:color="auto"/>
                    <w:left w:val="none" w:sz="0" w:space="0" w:color="auto"/>
                    <w:bottom w:val="none" w:sz="0" w:space="0" w:color="auto"/>
                    <w:right w:val="none" w:sz="0" w:space="0" w:color="auto"/>
                  </w:divBdr>
                  <w:divsChild>
                    <w:div w:id="1261640094">
                      <w:marLeft w:val="0"/>
                      <w:marRight w:val="0"/>
                      <w:marTop w:val="0"/>
                      <w:marBottom w:val="0"/>
                      <w:divBdr>
                        <w:top w:val="none" w:sz="0" w:space="0" w:color="auto"/>
                        <w:left w:val="none" w:sz="0" w:space="0" w:color="auto"/>
                        <w:bottom w:val="none" w:sz="0" w:space="0" w:color="auto"/>
                        <w:right w:val="none" w:sz="0" w:space="0" w:color="auto"/>
                      </w:divBdr>
                    </w:div>
                    <w:div w:id="15494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8608">
          <w:marLeft w:val="-225"/>
          <w:marRight w:val="-225"/>
          <w:marTop w:val="0"/>
          <w:marBottom w:val="0"/>
          <w:divBdr>
            <w:top w:val="none" w:sz="0" w:space="0" w:color="auto"/>
            <w:left w:val="none" w:sz="0" w:space="0" w:color="auto"/>
            <w:bottom w:val="none" w:sz="0" w:space="0" w:color="auto"/>
            <w:right w:val="none" w:sz="0" w:space="0" w:color="auto"/>
          </w:divBdr>
          <w:divsChild>
            <w:div w:id="1900743718">
              <w:marLeft w:val="0"/>
              <w:marRight w:val="0"/>
              <w:marTop w:val="0"/>
              <w:marBottom w:val="0"/>
              <w:divBdr>
                <w:top w:val="none" w:sz="0" w:space="0" w:color="auto"/>
                <w:left w:val="none" w:sz="0" w:space="0" w:color="auto"/>
                <w:bottom w:val="none" w:sz="0" w:space="0" w:color="auto"/>
                <w:right w:val="none" w:sz="0" w:space="0" w:color="auto"/>
              </w:divBdr>
              <w:divsChild>
                <w:div w:id="1200624621">
                  <w:marLeft w:val="0"/>
                  <w:marRight w:val="0"/>
                  <w:marTop w:val="0"/>
                  <w:marBottom w:val="0"/>
                  <w:divBdr>
                    <w:top w:val="none" w:sz="0" w:space="0" w:color="auto"/>
                    <w:left w:val="none" w:sz="0" w:space="0" w:color="auto"/>
                    <w:bottom w:val="none" w:sz="0" w:space="0" w:color="auto"/>
                    <w:right w:val="none" w:sz="0" w:space="0" w:color="auto"/>
                  </w:divBdr>
                  <w:divsChild>
                    <w:div w:id="570966279">
                      <w:marLeft w:val="0"/>
                      <w:marRight w:val="0"/>
                      <w:marTop w:val="0"/>
                      <w:marBottom w:val="0"/>
                      <w:divBdr>
                        <w:top w:val="none" w:sz="0" w:space="0" w:color="auto"/>
                        <w:left w:val="none" w:sz="0" w:space="0" w:color="auto"/>
                        <w:bottom w:val="none" w:sz="0" w:space="0" w:color="auto"/>
                        <w:right w:val="none" w:sz="0" w:space="0" w:color="auto"/>
                      </w:divBdr>
                      <w:divsChild>
                        <w:div w:id="20504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12828">
          <w:marLeft w:val="-225"/>
          <w:marRight w:val="-225"/>
          <w:marTop w:val="0"/>
          <w:marBottom w:val="0"/>
          <w:divBdr>
            <w:top w:val="none" w:sz="0" w:space="0" w:color="auto"/>
            <w:left w:val="none" w:sz="0" w:space="0" w:color="auto"/>
            <w:bottom w:val="none" w:sz="0" w:space="0" w:color="auto"/>
            <w:right w:val="none" w:sz="0" w:space="0" w:color="auto"/>
          </w:divBdr>
          <w:divsChild>
            <w:div w:id="11496046">
              <w:marLeft w:val="0"/>
              <w:marRight w:val="0"/>
              <w:marTop w:val="0"/>
              <w:marBottom w:val="0"/>
              <w:divBdr>
                <w:top w:val="none" w:sz="0" w:space="0" w:color="auto"/>
                <w:left w:val="none" w:sz="0" w:space="0" w:color="auto"/>
                <w:bottom w:val="none" w:sz="0" w:space="0" w:color="auto"/>
                <w:right w:val="none" w:sz="0" w:space="0" w:color="auto"/>
              </w:divBdr>
              <w:divsChild>
                <w:div w:id="1802646381">
                  <w:marLeft w:val="0"/>
                  <w:marRight w:val="0"/>
                  <w:marTop w:val="0"/>
                  <w:marBottom w:val="0"/>
                  <w:divBdr>
                    <w:top w:val="none" w:sz="0" w:space="0" w:color="auto"/>
                    <w:left w:val="none" w:sz="0" w:space="0" w:color="auto"/>
                    <w:bottom w:val="none" w:sz="0" w:space="0" w:color="auto"/>
                    <w:right w:val="none" w:sz="0" w:space="0" w:color="auto"/>
                  </w:divBdr>
                  <w:divsChild>
                    <w:div w:id="381486388">
                      <w:marLeft w:val="0"/>
                      <w:marRight w:val="0"/>
                      <w:marTop w:val="0"/>
                      <w:marBottom w:val="0"/>
                      <w:divBdr>
                        <w:top w:val="none" w:sz="0" w:space="0" w:color="auto"/>
                        <w:left w:val="none" w:sz="0" w:space="0" w:color="auto"/>
                        <w:bottom w:val="none" w:sz="0" w:space="0" w:color="auto"/>
                        <w:right w:val="none" w:sz="0" w:space="0" w:color="auto"/>
                      </w:divBdr>
                    </w:div>
                    <w:div w:id="5046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6760">
          <w:marLeft w:val="-225"/>
          <w:marRight w:val="-225"/>
          <w:marTop w:val="0"/>
          <w:marBottom w:val="0"/>
          <w:divBdr>
            <w:top w:val="none" w:sz="0" w:space="0" w:color="auto"/>
            <w:left w:val="none" w:sz="0" w:space="0" w:color="auto"/>
            <w:bottom w:val="none" w:sz="0" w:space="0" w:color="auto"/>
            <w:right w:val="none" w:sz="0" w:space="0" w:color="auto"/>
          </w:divBdr>
          <w:divsChild>
            <w:div w:id="206265629">
              <w:marLeft w:val="0"/>
              <w:marRight w:val="0"/>
              <w:marTop w:val="0"/>
              <w:marBottom w:val="0"/>
              <w:divBdr>
                <w:top w:val="none" w:sz="0" w:space="0" w:color="auto"/>
                <w:left w:val="none" w:sz="0" w:space="0" w:color="auto"/>
                <w:bottom w:val="none" w:sz="0" w:space="0" w:color="auto"/>
                <w:right w:val="none" w:sz="0" w:space="0" w:color="auto"/>
              </w:divBdr>
              <w:divsChild>
                <w:div w:id="1513060604">
                  <w:marLeft w:val="0"/>
                  <w:marRight w:val="0"/>
                  <w:marTop w:val="0"/>
                  <w:marBottom w:val="0"/>
                  <w:divBdr>
                    <w:top w:val="none" w:sz="0" w:space="0" w:color="auto"/>
                    <w:left w:val="none" w:sz="0" w:space="0" w:color="auto"/>
                    <w:bottom w:val="none" w:sz="0" w:space="0" w:color="auto"/>
                    <w:right w:val="none" w:sz="0" w:space="0" w:color="auto"/>
                  </w:divBdr>
                  <w:divsChild>
                    <w:div w:id="354844169">
                      <w:marLeft w:val="0"/>
                      <w:marRight w:val="0"/>
                      <w:marTop w:val="0"/>
                      <w:marBottom w:val="0"/>
                      <w:divBdr>
                        <w:top w:val="none" w:sz="0" w:space="0" w:color="auto"/>
                        <w:left w:val="none" w:sz="0" w:space="0" w:color="auto"/>
                        <w:bottom w:val="none" w:sz="0" w:space="0" w:color="auto"/>
                        <w:right w:val="none" w:sz="0" w:space="0" w:color="auto"/>
                      </w:divBdr>
                      <w:divsChild>
                        <w:div w:id="13856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04923">
          <w:marLeft w:val="-225"/>
          <w:marRight w:val="-225"/>
          <w:marTop w:val="0"/>
          <w:marBottom w:val="0"/>
          <w:divBdr>
            <w:top w:val="none" w:sz="0" w:space="0" w:color="auto"/>
            <w:left w:val="none" w:sz="0" w:space="0" w:color="auto"/>
            <w:bottom w:val="none" w:sz="0" w:space="0" w:color="auto"/>
            <w:right w:val="none" w:sz="0" w:space="0" w:color="auto"/>
          </w:divBdr>
          <w:divsChild>
            <w:div w:id="1931889768">
              <w:marLeft w:val="0"/>
              <w:marRight w:val="0"/>
              <w:marTop w:val="0"/>
              <w:marBottom w:val="0"/>
              <w:divBdr>
                <w:top w:val="none" w:sz="0" w:space="0" w:color="auto"/>
                <w:left w:val="none" w:sz="0" w:space="0" w:color="auto"/>
                <w:bottom w:val="none" w:sz="0" w:space="0" w:color="auto"/>
                <w:right w:val="none" w:sz="0" w:space="0" w:color="auto"/>
              </w:divBdr>
              <w:divsChild>
                <w:div w:id="735205565">
                  <w:marLeft w:val="0"/>
                  <w:marRight w:val="0"/>
                  <w:marTop w:val="0"/>
                  <w:marBottom w:val="0"/>
                  <w:divBdr>
                    <w:top w:val="none" w:sz="0" w:space="0" w:color="auto"/>
                    <w:left w:val="none" w:sz="0" w:space="0" w:color="auto"/>
                    <w:bottom w:val="none" w:sz="0" w:space="0" w:color="auto"/>
                    <w:right w:val="none" w:sz="0" w:space="0" w:color="auto"/>
                  </w:divBdr>
                  <w:divsChild>
                    <w:div w:id="391386908">
                      <w:marLeft w:val="0"/>
                      <w:marRight w:val="0"/>
                      <w:marTop w:val="0"/>
                      <w:marBottom w:val="0"/>
                      <w:divBdr>
                        <w:top w:val="none" w:sz="0" w:space="0" w:color="auto"/>
                        <w:left w:val="none" w:sz="0" w:space="0" w:color="auto"/>
                        <w:bottom w:val="none" w:sz="0" w:space="0" w:color="auto"/>
                        <w:right w:val="none" w:sz="0" w:space="0" w:color="auto"/>
                      </w:divBdr>
                    </w:div>
                    <w:div w:id="4416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44483">
          <w:marLeft w:val="-225"/>
          <w:marRight w:val="-225"/>
          <w:marTop w:val="0"/>
          <w:marBottom w:val="0"/>
          <w:divBdr>
            <w:top w:val="none" w:sz="0" w:space="0" w:color="auto"/>
            <w:left w:val="none" w:sz="0" w:space="0" w:color="auto"/>
            <w:bottom w:val="none" w:sz="0" w:space="0" w:color="auto"/>
            <w:right w:val="none" w:sz="0" w:space="0" w:color="auto"/>
          </w:divBdr>
          <w:divsChild>
            <w:div w:id="1098913236">
              <w:marLeft w:val="0"/>
              <w:marRight w:val="0"/>
              <w:marTop w:val="0"/>
              <w:marBottom w:val="0"/>
              <w:divBdr>
                <w:top w:val="none" w:sz="0" w:space="0" w:color="auto"/>
                <w:left w:val="none" w:sz="0" w:space="0" w:color="auto"/>
                <w:bottom w:val="none" w:sz="0" w:space="0" w:color="auto"/>
                <w:right w:val="none" w:sz="0" w:space="0" w:color="auto"/>
              </w:divBdr>
              <w:divsChild>
                <w:div w:id="288632787">
                  <w:marLeft w:val="0"/>
                  <w:marRight w:val="0"/>
                  <w:marTop w:val="0"/>
                  <w:marBottom w:val="0"/>
                  <w:divBdr>
                    <w:top w:val="none" w:sz="0" w:space="0" w:color="auto"/>
                    <w:left w:val="none" w:sz="0" w:space="0" w:color="auto"/>
                    <w:bottom w:val="none" w:sz="0" w:space="0" w:color="auto"/>
                    <w:right w:val="none" w:sz="0" w:space="0" w:color="auto"/>
                  </w:divBdr>
                  <w:divsChild>
                    <w:div w:id="1566918087">
                      <w:marLeft w:val="0"/>
                      <w:marRight w:val="0"/>
                      <w:marTop w:val="0"/>
                      <w:marBottom w:val="0"/>
                      <w:divBdr>
                        <w:top w:val="none" w:sz="0" w:space="0" w:color="auto"/>
                        <w:left w:val="none" w:sz="0" w:space="0" w:color="auto"/>
                        <w:bottom w:val="none" w:sz="0" w:space="0" w:color="auto"/>
                        <w:right w:val="none" w:sz="0" w:space="0" w:color="auto"/>
                      </w:divBdr>
                      <w:divsChild>
                        <w:div w:id="168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0139">
          <w:marLeft w:val="-225"/>
          <w:marRight w:val="-225"/>
          <w:marTop w:val="0"/>
          <w:marBottom w:val="0"/>
          <w:divBdr>
            <w:top w:val="none" w:sz="0" w:space="0" w:color="auto"/>
            <w:left w:val="none" w:sz="0" w:space="0" w:color="auto"/>
            <w:bottom w:val="none" w:sz="0" w:space="0" w:color="auto"/>
            <w:right w:val="none" w:sz="0" w:space="0" w:color="auto"/>
          </w:divBdr>
          <w:divsChild>
            <w:div w:id="1862626638">
              <w:marLeft w:val="0"/>
              <w:marRight w:val="0"/>
              <w:marTop w:val="0"/>
              <w:marBottom w:val="0"/>
              <w:divBdr>
                <w:top w:val="none" w:sz="0" w:space="0" w:color="auto"/>
                <w:left w:val="none" w:sz="0" w:space="0" w:color="auto"/>
                <w:bottom w:val="none" w:sz="0" w:space="0" w:color="auto"/>
                <w:right w:val="none" w:sz="0" w:space="0" w:color="auto"/>
              </w:divBdr>
              <w:divsChild>
                <w:div w:id="528568989">
                  <w:marLeft w:val="0"/>
                  <w:marRight w:val="0"/>
                  <w:marTop w:val="0"/>
                  <w:marBottom w:val="0"/>
                  <w:divBdr>
                    <w:top w:val="none" w:sz="0" w:space="0" w:color="auto"/>
                    <w:left w:val="none" w:sz="0" w:space="0" w:color="auto"/>
                    <w:bottom w:val="none" w:sz="0" w:space="0" w:color="auto"/>
                    <w:right w:val="none" w:sz="0" w:space="0" w:color="auto"/>
                  </w:divBdr>
                  <w:divsChild>
                    <w:div w:id="1508327261">
                      <w:marLeft w:val="0"/>
                      <w:marRight w:val="0"/>
                      <w:marTop w:val="0"/>
                      <w:marBottom w:val="0"/>
                      <w:divBdr>
                        <w:top w:val="none" w:sz="0" w:space="0" w:color="auto"/>
                        <w:left w:val="none" w:sz="0" w:space="0" w:color="auto"/>
                        <w:bottom w:val="none" w:sz="0" w:space="0" w:color="auto"/>
                        <w:right w:val="none" w:sz="0" w:space="0" w:color="auto"/>
                      </w:divBdr>
                    </w:div>
                    <w:div w:id="16381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3900">
          <w:marLeft w:val="-225"/>
          <w:marRight w:val="-225"/>
          <w:marTop w:val="0"/>
          <w:marBottom w:val="0"/>
          <w:divBdr>
            <w:top w:val="none" w:sz="0" w:space="0" w:color="auto"/>
            <w:left w:val="none" w:sz="0" w:space="0" w:color="auto"/>
            <w:bottom w:val="none" w:sz="0" w:space="0" w:color="auto"/>
            <w:right w:val="none" w:sz="0" w:space="0" w:color="auto"/>
          </w:divBdr>
          <w:divsChild>
            <w:div w:id="85811724">
              <w:marLeft w:val="0"/>
              <w:marRight w:val="0"/>
              <w:marTop w:val="0"/>
              <w:marBottom w:val="0"/>
              <w:divBdr>
                <w:top w:val="none" w:sz="0" w:space="0" w:color="auto"/>
                <w:left w:val="none" w:sz="0" w:space="0" w:color="auto"/>
                <w:bottom w:val="none" w:sz="0" w:space="0" w:color="auto"/>
                <w:right w:val="none" w:sz="0" w:space="0" w:color="auto"/>
              </w:divBdr>
              <w:divsChild>
                <w:div w:id="936981711">
                  <w:marLeft w:val="0"/>
                  <w:marRight w:val="0"/>
                  <w:marTop w:val="0"/>
                  <w:marBottom w:val="0"/>
                  <w:divBdr>
                    <w:top w:val="none" w:sz="0" w:space="0" w:color="auto"/>
                    <w:left w:val="none" w:sz="0" w:space="0" w:color="auto"/>
                    <w:bottom w:val="none" w:sz="0" w:space="0" w:color="auto"/>
                    <w:right w:val="none" w:sz="0" w:space="0" w:color="auto"/>
                  </w:divBdr>
                  <w:divsChild>
                    <w:div w:id="1812745106">
                      <w:marLeft w:val="0"/>
                      <w:marRight w:val="0"/>
                      <w:marTop w:val="0"/>
                      <w:marBottom w:val="0"/>
                      <w:divBdr>
                        <w:top w:val="none" w:sz="0" w:space="0" w:color="auto"/>
                        <w:left w:val="none" w:sz="0" w:space="0" w:color="auto"/>
                        <w:bottom w:val="none" w:sz="0" w:space="0" w:color="auto"/>
                        <w:right w:val="none" w:sz="0" w:space="0" w:color="auto"/>
                      </w:divBdr>
                      <w:divsChild>
                        <w:div w:id="8694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70818">
          <w:marLeft w:val="-225"/>
          <w:marRight w:val="-225"/>
          <w:marTop w:val="0"/>
          <w:marBottom w:val="0"/>
          <w:divBdr>
            <w:top w:val="none" w:sz="0" w:space="0" w:color="auto"/>
            <w:left w:val="none" w:sz="0" w:space="0" w:color="auto"/>
            <w:bottom w:val="none" w:sz="0" w:space="0" w:color="auto"/>
            <w:right w:val="none" w:sz="0" w:space="0" w:color="auto"/>
          </w:divBdr>
          <w:divsChild>
            <w:div w:id="1802579873">
              <w:marLeft w:val="0"/>
              <w:marRight w:val="0"/>
              <w:marTop w:val="0"/>
              <w:marBottom w:val="0"/>
              <w:divBdr>
                <w:top w:val="none" w:sz="0" w:space="0" w:color="auto"/>
                <w:left w:val="none" w:sz="0" w:space="0" w:color="auto"/>
                <w:bottom w:val="none" w:sz="0" w:space="0" w:color="auto"/>
                <w:right w:val="none" w:sz="0" w:space="0" w:color="auto"/>
              </w:divBdr>
              <w:divsChild>
                <w:div w:id="1937253248">
                  <w:marLeft w:val="0"/>
                  <w:marRight w:val="0"/>
                  <w:marTop w:val="0"/>
                  <w:marBottom w:val="0"/>
                  <w:divBdr>
                    <w:top w:val="none" w:sz="0" w:space="0" w:color="auto"/>
                    <w:left w:val="none" w:sz="0" w:space="0" w:color="auto"/>
                    <w:bottom w:val="none" w:sz="0" w:space="0" w:color="auto"/>
                    <w:right w:val="none" w:sz="0" w:space="0" w:color="auto"/>
                  </w:divBdr>
                  <w:divsChild>
                    <w:div w:id="1130511807">
                      <w:marLeft w:val="0"/>
                      <w:marRight w:val="0"/>
                      <w:marTop w:val="0"/>
                      <w:marBottom w:val="0"/>
                      <w:divBdr>
                        <w:top w:val="none" w:sz="0" w:space="0" w:color="auto"/>
                        <w:left w:val="none" w:sz="0" w:space="0" w:color="auto"/>
                        <w:bottom w:val="none" w:sz="0" w:space="0" w:color="auto"/>
                        <w:right w:val="none" w:sz="0" w:space="0" w:color="auto"/>
                      </w:divBdr>
                    </w:div>
                    <w:div w:id="17343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0867">
          <w:marLeft w:val="-225"/>
          <w:marRight w:val="-225"/>
          <w:marTop w:val="0"/>
          <w:marBottom w:val="0"/>
          <w:divBdr>
            <w:top w:val="none" w:sz="0" w:space="0" w:color="auto"/>
            <w:left w:val="none" w:sz="0" w:space="0" w:color="auto"/>
            <w:bottom w:val="none" w:sz="0" w:space="0" w:color="auto"/>
            <w:right w:val="none" w:sz="0" w:space="0" w:color="auto"/>
          </w:divBdr>
          <w:divsChild>
            <w:div w:id="1763600667">
              <w:marLeft w:val="0"/>
              <w:marRight w:val="0"/>
              <w:marTop w:val="0"/>
              <w:marBottom w:val="0"/>
              <w:divBdr>
                <w:top w:val="none" w:sz="0" w:space="0" w:color="auto"/>
                <w:left w:val="none" w:sz="0" w:space="0" w:color="auto"/>
                <w:bottom w:val="none" w:sz="0" w:space="0" w:color="auto"/>
                <w:right w:val="none" w:sz="0" w:space="0" w:color="auto"/>
              </w:divBdr>
              <w:divsChild>
                <w:div w:id="459767586">
                  <w:marLeft w:val="0"/>
                  <w:marRight w:val="0"/>
                  <w:marTop w:val="0"/>
                  <w:marBottom w:val="0"/>
                  <w:divBdr>
                    <w:top w:val="none" w:sz="0" w:space="0" w:color="auto"/>
                    <w:left w:val="none" w:sz="0" w:space="0" w:color="auto"/>
                    <w:bottom w:val="none" w:sz="0" w:space="0" w:color="auto"/>
                    <w:right w:val="none" w:sz="0" w:space="0" w:color="auto"/>
                  </w:divBdr>
                  <w:divsChild>
                    <w:div w:id="712580429">
                      <w:marLeft w:val="0"/>
                      <w:marRight w:val="0"/>
                      <w:marTop w:val="0"/>
                      <w:marBottom w:val="0"/>
                      <w:divBdr>
                        <w:top w:val="none" w:sz="0" w:space="0" w:color="auto"/>
                        <w:left w:val="none" w:sz="0" w:space="0" w:color="auto"/>
                        <w:bottom w:val="none" w:sz="0" w:space="0" w:color="auto"/>
                        <w:right w:val="none" w:sz="0" w:space="0" w:color="auto"/>
                      </w:divBdr>
                      <w:divsChild>
                        <w:div w:id="545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76812">
          <w:marLeft w:val="-225"/>
          <w:marRight w:val="-225"/>
          <w:marTop w:val="0"/>
          <w:marBottom w:val="0"/>
          <w:divBdr>
            <w:top w:val="none" w:sz="0" w:space="0" w:color="auto"/>
            <w:left w:val="none" w:sz="0" w:space="0" w:color="auto"/>
            <w:bottom w:val="none" w:sz="0" w:space="0" w:color="auto"/>
            <w:right w:val="none" w:sz="0" w:space="0" w:color="auto"/>
          </w:divBdr>
          <w:divsChild>
            <w:div w:id="747338518">
              <w:marLeft w:val="0"/>
              <w:marRight w:val="0"/>
              <w:marTop w:val="0"/>
              <w:marBottom w:val="0"/>
              <w:divBdr>
                <w:top w:val="none" w:sz="0" w:space="0" w:color="auto"/>
                <w:left w:val="none" w:sz="0" w:space="0" w:color="auto"/>
                <w:bottom w:val="none" w:sz="0" w:space="0" w:color="auto"/>
                <w:right w:val="none" w:sz="0" w:space="0" w:color="auto"/>
              </w:divBdr>
              <w:divsChild>
                <w:div w:id="1132555459">
                  <w:marLeft w:val="0"/>
                  <w:marRight w:val="0"/>
                  <w:marTop w:val="0"/>
                  <w:marBottom w:val="0"/>
                  <w:divBdr>
                    <w:top w:val="none" w:sz="0" w:space="0" w:color="auto"/>
                    <w:left w:val="none" w:sz="0" w:space="0" w:color="auto"/>
                    <w:bottom w:val="none" w:sz="0" w:space="0" w:color="auto"/>
                    <w:right w:val="none" w:sz="0" w:space="0" w:color="auto"/>
                  </w:divBdr>
                  <w:divsChild>
                    <w:div w:id="1943759661">
                      <w:marLeft w:val="0"/>
                      <w:marRight w:val="0"/>
                      <w:marTop w:val="0"/>
                      <w:marBottom w:val="0"/>
                      <w:divBdr>
                        <w:top w:val="none" w:sz="0" w:space="0" w:color="auto"/>
                        <w:left w:val="none" w:sz="0" w:space="0" w:color="auto"/>
                        <w:bottom w:val="none" w:sz="0" w:space="0" w:color="auto"/>
                        <w:right w:val="none" w:sz="0" w:space="0" w:color="auto"/>
                      </w:divBdr>
                    </w:div>
                    <w:div w:id="8863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3424">
          <w:marLeft w:val="-225"/>
          <w:marRight w:val="-225"/>
          <w:marTop w:val="0"/>
          <w:marBottom w:val="0"/>
          <w:divBdr>
            <w:top w:val="none" w:sz="0" w:space="0" w:color="auto"/>
            <w:left w:val="none" w:sz="0" w:space="0" w:color="auto"/>
            <w:bottom w:val="none" w:sz="0" w:space="0" w:color="auto"/>
            <w:right w:val="none" w:sz="0" w:space="0" w:color="auto"/>
          </w:divBdr>
          <w:divsChild>
            <w:div w:id="269556039">
              <w:marLeft w:val="0"/>
              <w:marRight w:val="0"/>
              <w:marTop w:val="0"/>
              <w:marBottom w:val="0"/>
              <w:divBdr>
                <w:top w:val="none" w:sz="0" w:space="0" w:color="auto"/>
                <w:left w:val="none" w:sz="0" w:space="0" w:color="auto"/>
                <w:bottom w:val="none" w:sz="0" w:space="0" w:color="auto"/>
                <w:right w:val="none" w:sz="0" w:space="0" w:color="auto"/>
              </w:divBdr>
              <w:divsChild>
                <w:div w:id="59257977">
                  <w:marLeft w:val="0"/>
                  <w:marRight w:val="0"/>
                  <w:marTop w:val="0"/>
                  <w:marBottom w:val="0"/>
                  <w:divBdr>
                    <w:top w:val="none" w:sz="0" w:space="0" w:color="auto"/>
                    <w:left w:val="none" w:sz="0" w:space="0" w:color="auto"/>
                    <w:bottom w:val="none" w:sz="0" w:space="0" w:color="auto"/>
                    <w:right w:val="none" w:sz="0" w:space="0" w:color="auto"/>
                  </w:divBdr>
                  <w:divsChild>
                    <w:div w:id="1833450620">
                      <w:marLeft w:val="0"/>
                      <w:marRight w:val="0"/>
                      <w:marTop w:val="0"/>
                      <w:marBottom w:val="0"/>
                      <w:divBdr>
                        <w:top w:val="none" w:sz="0" w:space="0" w:color="auto"/>
                        <w:left w:val="none" w:sz="0" w:space="0" w:color="auto"/>
                        <w:bottom w:val="none" w:sz="0" w:space="0" w:color="auto"/>
                        <w:right w:val="none" w:sz="0" w:space="0" w:color="auto"/>
                      </w:divBdr>
                      <w:divsChild>
                        <w:div w:id="19742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4897">
          <w:marLeft w:val="-225"/>
          <w:marRight w:val="-225"/>
          <w:marTop w:val="0"/>
          <w:marBottom w:val="0"/>
          <w:divBdr>
            <w:top w:val="none" w:sz="0" w:space="0" w:color="auto"/>
            <w:left w:val="none" w:sz="0" w:space="0" w:color="auto"/>
            <w:bottom w:val="none" w:sz="0" w:space="0" w:color="auto"/>
            <w:right w:val="none" w:sz="0" w:space="0" w:color="auto"/>
          </w:divBdr>
          <w:divsChild>
            <w:div w:id="705302391">
              <w:marLeft w:val="0"/>
              <w:marRight w:val="0"/>
              <w:marTop w:val="0"/>
              <w:marBottom w:val="0"/>
              <w:divBdr>
                <w:top w:val="none" w:sz="0" w:space="0" w:color="auto"/>
                <w:left w:val="none" w:sz="0" w:space="0" w:color="auto"/>
                <w:bottom w:val="none" w:sz="0" w:space="0" w:color="auto"/>
                <w:right w:val="none" w:sz="0" w:space="0" w:color="auto"/>
              </w:divBdr>
              <w:divsChild>
                <w:div w:id="1794785109">
                  <w:marLeft w:val="0"/>
                  <w:marRight w:val="0"/>
                  <w:marTop w:val="0"/>
                  <w:marBottom w:val="0"/>
                  <w:divBdr>
                    <w:top w:val="none" w:sz="0" w:space="0" w:color="auto"/>
                    <w:left w:val="none" w:sz="0" w:space="0" w:color="auto"/>
                    <w:bottom w:val="none" w:sz="0" w:space="0" w:color="auto"/>
                    <w:right w:val="none" w:sz="0" w:space="0" w:color="auto"/>
                  </w:divBdr>
                  <w:divsChild>
                    <w:div w:id="1131942097">
                      <w:marLeft w:val="0"/>
                      <w:marRight w:val="0"/>
                      <w:marTop w:val="0"/>
                      <w:marBottom w:val="0"/>
                      <w:divBdr>
                        <w:top w:val="none" w:sz="0" w:space="0" w:color="auto"/>
                        <w:left w:val="none" w:sz="0" w:space="0" w:color="auto"/>
                        <w:bottom w:val="none" w:sz="0" w:space="0" w:color="auto"/>
                        <w:right w:val="none" w:sz="0" w:space="0" w:color="auto"/>
                      </w:divBdr>
                    </w:div>
                    <w:div w:id="755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5583">
          <w:marLeft w:val="-225"/>
          <w:marRight w:val="-225"/>
          <w:marTop w:val="0"/>
          <w:marBottom w:val="0"/>
          <w:divBdr>
            <w:top w:val="none" w:sz="0" w:space="0" w:color="auto"/>
            <w:left w:val="none" w:sz="0" w:space="0" w:color="auto"/>
            <w:bottom w:val="none" w:sz="0" w:space="0" w:color="auto"/>
            <w:right w:val="none" w:sz="0" w:space="0" w:color="auto"/>
          </w:divBdr>
          <w:divsChild>
            <w:div w:id="1388728052">
              <w:marLeft w:val="0"/>
              <w:marRight w:val="0"/>
              <w:marTop w:val="0"/>
              <w:marBottom w:val="0"/>
              <w:divBdr>
                <w:top w:val="none" w:sz="0" w:space="0" w:color="auto"/>
                <w:left w:val="none" w:sz="0" w:space="0" w:color="auto"/>
                <w:bottom w:val="none" w:sz="0" w:space="0" w:color="auto"/>
                <w:right w:val="none" w:sz="0" w:space="0" w:color="auto"/>
              </w:divBdr>
              <w:divsChild>
                <w:div w:id="2002926218">
                  <w:marLeft w:val="0"/>
                  <w:marRight w:val="0"/>
                  <w:marTop w:val="0"/>
                  <w:marBottom w:val="0"/>
                  <w:divBdr>
                    <w:top w:val="none" w:sz="0" w:space="0" w:color="auto"/>
                    <w:left w:val="none" w:sz="0" w:space="0" w:color="auto"/>
                    <w:bottom w:val="none" w:sz="0" w:space="0" w:color="auto"/>
                    <w:right w:val="none" w:sz="0" w:space="0" w:color="auto"/>
                  </w:divBdr>
                  <w:divsChild>
                    <w:div w:id="1679429526">
                      <w:marLeft w:val="0"/>
                      <w:marRight w:val="0"/>
                      <w:marTop w:val="0"/>
                      <w:marBottom w:val="0"/>
                      <w:divBdr>
                        <w:top w:val="none" w:sz="0" w:space="0" w:color="auto"/>
                        <w:left w:val="none" w:sz="0" w:space="0" w:color="auto"/>
                        <w:bottom w:val="none" w:sz="0" w:space="0" w:color="auto"/>
                        <w:right w:val="none" w:sz="0" w:space="0" w:color="auto"/>
                      </w:divBdr>
                      <w:divsChild>
                        <w:div w:id="20006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64070">
          <w:marLeft w:val="-225"/>
          <w:marRight w:val="-225"/>
          <w:marTop w:val="0"/>
          <w:marBottom w:val="0"/>
          <w:divBdr>
            <w:top w:val="none" w:sz="0" w:space="0" w:color="auto"/>
            <w:left w:val="none" w:sz="0" w:space="0" w:color="auto"/>
            <w:bottom w:val="none" w:sz="0" w:space="0" w:color="auto"/>
            <w:right w:val="none" w:sz="0" w:space="0" w:color="auto"/>
          </w:divBdr>
          <w:divsChild>
            <w:div w:id="613564164">
              <w:marLeft w:val="0"/>
              <w:marRight w:val="0"/>
              <w:marTop w:val="0"/>
              <w:marBottom w:val="0"/>
              <w:divBdr>
                <w:top w:val="none" w:sz="0" w:space="0" w:color="auto"/>
                <w:left w:val="none" w:sz="0" w:space="0" w:color="auto"/>
                <w:bottom w:val="none" w:sz="0" w:space="0" w:color="auto"/>
                <w:right w:val="none" w:sz="0" w:space="0" w:color="auto"/>
              </w:divBdr>
              <w:divsChild>
                <w:div w:id="1270433885">
                  <w:marLeft w:val="0"/>
                  <w:marRight w:val="0"/>
                  <w:marTop w:val="0"/>
                  <w:marBottom w:val="0"/>
                  <w:divBdr>
                    <w:top w:val="none" w:sz="0" w:space="0" w:color="auto"/>
                    <w:left w:val="none" w:sz="0" w:space="0" w:color="auto"/>
                    <w:bottom w:val="none" w:sz="0" w:space="0" w:color="auto"/>
                    <w:right w:val="none" w:sz="0" w:space="0" w:color="auto"/>
                  </w:divBdr>
                  <w:divsChild>
                    <w:div w:id="818767532">
                      <w:marLeft w:val="0"/>
                      <w:marRight w:val="0"/>
                      <w:marTop w:val="0"/>
                      <w:marBottom w:val="0"/>
                      <w:divBdr>
                        <w:top w:val="none" w:sz="0" w:space="0" w:color="auto"/>
                        <w:left w:val="none" w:sz="0" w:space="0" w:color="auto"/>
                        <w:bottom w:val="none" w:sz="0" w:space="0" w:color="auto"/>
                        <w:right w:val="none" w:sz="0" w:space="0" w:color="auto"/>
                      </w:divBdr>
                    </w:div>
                    <w:div w:id="17944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0289">
          <w:marLeft w:val="-225"/>
          <w:marRight w:val="-225"/>
          <w:marTop w:val="0"/>
          <w:marBottom w:val="0"/>
          <w:divBdr>
            <w:top w:val="none" w:sz="0" w:space="0" w:color="auto"/>
            <w:left w:val="none" w:sz="0" w:space="0" w:color="auto"/>
            <w:bottom w:val="none" w:sz="0" w:space="0" w:color="auto"/>
            <w:right w:val="none" w:sz="0" w:space="0" w:color="auto"/>
          </w:divBdr>
          <w:divsChild>
            <w:div w:id="994071397">
              <w:marLeft w:val="0"/>
              <w:marRight w:val="0"/>
              <w:marTop w:val="0"/>
              <w:marBottom w:val="0"/>
              <w:divBdr>
                <w:top w:val="none" w:sz="0" w:space="0" w:color="auto"/>
                <w:left w:val="none" w:sz="0" w:space="0" w:color="auto"/>
                <w:bottom w:val="none" w:sz="0" w:space="0" w:color="auto"/>
                <w:right w:val="none" w:sz="0" w:space="0" w:color="auto"/>
              </w:divBdr>
              <w:divsChild>
                <w:div w:id="1851554743">
                  <w:marLeft w:val="0"/>
                  <w:marRight w:val="0"/>
                  <w:marTop w:val="0"/>
                  <w:marBottom w:val="0"/>
                  <w:divBdr>
                    <w:top w:val="none" w:sz="0" w:space="0" w:color="auto"/>
                    <w:left w:val="none" w:sz="0" w:space="0" w:color="auto"/>
                    <w:bottom w:val="none" w:sz="0" w:space="0" w:color="auto"/>
                    <w:right w:val="none" w:sz="0" w:space="0" w:color="auto"/>
                  </w:divBdr>
                  <w:divsChild>
                    <w:div w:id="1857576696">
                      <w:marLeft w:val="0"/>
                      <w:marRight w:val="0"/>
                      <w:marTop w:val="0"/>
                      <w:marBottom w:val="0"/>
                      <w:divBdr>
                        <w:top w:val="none" w:sz="0" w:space="0" w:color="auto"/>
                        <w:left w:val="none" w:sz="0" w:space="0" w:color="auto"/>
                        <w:bottom w:val="none" w:sz="0" w:space="0" w:color="auto"/>
                        <w:right w:val="none" w:sz="0" w:space="0" w:color="auto"/>
                      </w:divBdr>
                      <w:divsChild>
                        <w:div w:id="1229530958">
                          <w:marLeft w:val="0"/>
                          <w:marRight w:val="0"/>
                          <w:marTop w:val="0"/>
                          <w:marBottom w:val="0"/>
                          <w:divBdr>
                            <w:top w:val="none" w:sz="0" w:space="0" w:color="auto"/>
                            <w:left w:val="none" w:sz="0" w:space="0" w:color="auto"/>
                            <w:bottom w:val="none" w:sz="0" w:space="0" w:color="auto"/>
                            <w:right w:val="none" w:sz="0" w:space="0" w:color="auto"/>
                          </w:divBdr>
                          <w:divsChild>
                            <w:div w:id="422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8321">
          <w:marLeft w:val="-225"/>
          <w:marRight w:val="-225"/>
          <w:marTop w:val="0"/>
          <w:marBottom w:val="0"/>
          <w:divBdr>
            <w:top w:val="none" w:sz="0" w:space="0" w:color="auto"/>
            <w:left w:val="none" w:sz="0" w:space="0" w:color="auto"/>
            <w:bottom w:val="none" w:sz="0" w:space="0" w:color="auto"/>
            <w:right w:val="none" w:sz="0" w:space="0" w:color="auto"/>
          </w:divBdr>
          <w:divsChild>
            <w:div w:id="1323201393">
              <w:marLeft w:val="0"/>
              <w:marRight w:val="0"/>
              <w:marTop w:val="0"/>
              <w:marBottom w:val="0"/>
              <w:divBdr>
                <w:top w:val="none" w:sz="0" w:space="0" w:color="auto"/>
                <w:left w:val="none" w:sz="0" w:space="0" w:color="auto"/>
                <w:bottom w:val="none" w:sz="0" w:space="0" w:color="auto"/>
                <w:right w:val="none" w:sz="0" w:space="0" w:color="auto"/>
              </w:divBdr>
              <w:divsChild>
                <w:div w:id="1662541389">
                  <w:marLeft w:val="0"/>
                  <w:marRight w:val="0"/>
                  <w:marTop w:val="0"/>
                  <w:marBottom w:val="0"/>
                  <w:divBdr>
                    <w:top w:val="none" w:sz="0" w:space="0" w:color="auto"/>
                    <w:left w:val="none" w:sz="0" w:space="0" w:color="auto"/>
                    <w:bottom w:val="none" w:sz="0" w:space="0" w:color="auto"/>
                    <w:right w:val="none" w:sz="0" w:space="0" w:color="auto"/>
                  </w:divBdr>
                  <w:divsChild>
                    <w:div w:id="455681667">
                      <w:marLeft w:val="0"/>
                      <w:marRight w:val="0"/>
                      <w:marTop w:val="0"/>
                      <w:marBottom w:val="0"/>
                      <w:divBdr>
                        <w:top w:val="none" w:sz="0" w:space="0" w:color="auto"/>
                        <w:left w:val="none" w:sz="0" w:space="0" w:color="auto"/>
                        <w:bottom w:val="none" w:sz="0" w:space="0" w:color="auto"/>
                        <w:right w:val="none" w:sz="0" w:space="0" w:color="auto"/>
                      </w:divBdr>
                    </w:div>
                    <w:div w:id="20353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9233">
          <w:marLeft w:val="-225"/>
          <w:marRight w:val="-225"/>
          <w:marTop w:val="0"/>
          <w:marBottom w:val="0"/>
          <w:divBdr>
            <w:top w:val="none" w:sz="0" w:space="0" w:color="auto"/>
            <w:left w:val="none" w:sz="0" w:space="0" w:color="auto"/>
            <w:bottom w:val="none" w:sz="0" w:space="0" w:color="auto"/>
            <w:right w:val="none" w:sz="0" w:space="0" w:color="auto"/>
          </w:divBdr>
          <w:divsChild>
            <w:div w:id="491603166">
              <w:marLeft w:val="0"/>
              <w:marRight w:val="0"/>
              <w:marTop w:val="0"/>
              <w:marBottom w:val="0"/>
              <w:divBdr>
                <w:top w:val="none" w:sz="0" w:space="0" w:color="auto"/>
                <w:left w:val="none" w:sz="0" w:space="0" w:color="auto"/>
                <w:bottom w:val="none" w:sz="0" w:space="0" w:color="auto"/>
                <w:right w:val="none" w:sz="0" w:space="0" w:color="auto"/>
              </w:divBdr>
              <w:divsChild>
                <w:div w:id="2072607803">
                  <w:marLeft w:val="0"/>
                  <w:marRight w:val="0"/>
                  <w:marTop w:val="0"/>
                  <w:marBottom w:val="0"/>
                  <w:divBdr>
                    <w:top w:val="none" w:sz="0" w:space="0" w:color="auto"/>
                    <w:left w:val="none" w:sz="0" w:space="0" w:color="auto"/>
                    <w:bottom w:val="none" w:sz="0" w:space="0" w:color="auto"/>
                    <w:right w:val="none" w:sz="0" w:space="0" w:color="auto"/>
                  </w:divBdr>
                  <w:divsChild>
                    <w:div w:id="26757685">
                      <w:marLeft w:val="0"/>
                      <w:marRight w:val="0"/>
                      <w:marTop w:val="0"/>
                      <w:marBottom w:val="0"/>
                      <w:divBdr>
                        <w:top w:val="none" w:sz="0" w:space="0" w:color="auto"/>
                        <w:left w:val="none" w:sz="0" w:space="0" w:color="auto"/>
                        <w:bottom w:val="none" w:sz="0" w:space="0" w:color="auto"/>
                        <w:right w:val="none" w:sz="0" w:space="0" w:color="auto"/>
                      </w:divBdr>
                      <w:divsChild>
                        <w:div w:id="19372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0310">
          <w:marLeft w:val="-225"/>
          <w:marRight w:val="-225"/>
          <w:marTop w:val="0"/>
          <w:marBottom w:val="0"/>
          <w:divBdr>
            <w:top w:val="none" w:sz="0" w:space="0" w:color="auto"/>
            <w:left w:val="none" w:sz="0" w:space="0" w:color="auto"/>
            <w:bottom w:val="none" w:sz="0" w:space="0" w:color="auto"/>
            <w:right w:val="none" w:sz="0" w:space="0" w:color="auto"/>
          </w:divBdr>
          <w:divsChild>
            <w:div w:id="618269266">
              <w:marLeft w:val="0"/>
              <w:marRight w:val="0"/>
              <w:marTop w:val="0"/>
              <w:marBottom w:val="0"/>
              <w:divBdr>
                <w:top w:val="none" w:sz="0" w:space="0" w:color="auto"/>
                <w:left w:val="none" w:sz="0" w:space="0" w:color="auto"/>
                <w:bottom w:val="none" w:sz="0" w:space="0" w:color="auto"/>
                <w:right w:val="none" w:sz="0" w:space="0" w:color="auto"/>
              </w:divBdr>
              <w:divsChild>
                <w:div w:id="927537074">
                  <w:marLeft w:val="0"/>
                  <w:marRight w:val="0"/>
                  <w:marTop w:val="0"/>
                  <w:marBottom w:val="0"/>
                  <w:divBdr>
                    <w:top w:val="none" w:sz="0" w:space="0" w:color="auto"/>
                    <w:left w:val="none" w:sz="0" w:space="0" w:color="auto"/>
                    <w:bottom w:val="none" w:sz="0" w:space="0" w:color="auto"/>
                    <w:right w:val="none" w:sz="0" w:space="0" w:color="auto"/>
                  </w:divBdr>
                  <w:divsChild>
                    <w:div w:id="265042492">
                      <w:marLeft w:val="0"/>
                      <w:marRight w:val="0"/>
                      <w:marTop w:val="0"/>
                      <w:marBottom w:val="0"/>
                      <w:divBdr>
                        <w:top w:val="none" w:sz="0" w:space="0" w:color="auto"/>
                        <w:left w:val="none" w:sz="0" w:space="0" w:color="auto"/>
                        <w:bottom w:val="none" w:sz="0" w:space="0" w:color="auto"/>
                        <w:right w:val="none" w:sz="0" w:space="0" w:color="auto"/>
                      </w:divBdr>
                    </w:div>
                    <w:div w:id="5054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2842">
          <w:marLeft w:val="-225"/>
          <w:marRight w:val="-225"/>
          <w:marTop w:val="0"/>
          <w:marBottom w:val="0"/>
          <w:divBdr>
            <w:top w:val="none" w:sz="0" w:space="0" w:color="auto"/>
            <w:left w:val="none" w:sz="0" w:space="0" w:color="auto"/>
            <w:bottom w:val="none" w:sz="0" w:space="0" w:color="auto"/>
            <w:right w:val="none" w:sz="0" w:space="0" w:color="auto"/>
          </w:divBdr>
          <w:divsChild>
            <w:div w:id="1400522104">
              <w:marLeft w:val="0"/>
              <w:marRight w:val="0"/>
              <w:marTop w:val="0"/>
              <w:marBottom w:val="0"/>
              <w:divBdr>
                <w:top w:val="none" w:sz="0" w:space="0" w:color="auto"/>
                <w:left w:val="none" w:sz="0" w:space="0" w:color="auto"/>
                <w:bottom w:val="none" w:sz="0" w:space="0" w:color="auto"/>
                <w:right w:val="none" w:sz="0" w:space="0" w:color="auto"/>
              </w:divBdr>
              <w:divsChild>
                <w:div w:id="1261378601">
                  <w:marLeft w:val="0"/>
                  <w:marRight w:val="0"/>
                  <w:marTop w:val="0"/>
                  <w:marBottom w:val="0"/>
                  <w:divBdr>
                    <w:top w:val="none" w:sz="0" w:space="0" w:color="auto"/>
                    <w:left w:val="none" w:sz="0" w:space="0" w:color="auto"/>
                    <w:bottom w:val="none" w:sz="0" w:space="0" w:color="auto"/>
                    <w:right w:val="none" w:sz="0" w:space="0" w:color="auto"/>
                  </w:divBdr>
                  <w:divsChild>
                    <w:div w:id="786510913">
                      <w:marLeft w:val="0"/>
                      <w:marRight w:val="0"/>
                      <w:marTop w:val="0"/>
                      <w:marBottom w:val="0"/>
                      <w:divBdr>
                        <w:top w:val="none" w:sz="0" w:space="0" w:color="auto"/>
                        <w:left w:val="none" w:sz="0" w:space="0" w:color="auto"/>
                        <w:bottom w:val="none" w:sz="0" w:space="0" w:color="auto"/>
                        <w:right w:val="none" w:sz="0" w:space="0" w:color="auto"/>
                      </w:divBdr>
                      <w:divsChild>
                        <w:div w:id="19359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34060">
          <w:marLeft w:val="-225"/>
          <w:marRight w:val="-225"/>
          <w:marTop w:val="0"/>
          <w:marBottom w:val="0"/>
          <w:divBdr>
            <w:top w:val="none" w:sz="0" w:space="0" w:color="auto"/>
            <w:left w:val="none" w:sz="0" w:space="0" w:color="auto"/>
            <w:bottom w:val="none" w:sz="0" w:space="0" w:color="auto"/>
            <w:right w:val="none" w:sz="0" w:space="0" w:color="auto"/>
          </w:divBdr>
          <w:divsChild>
            <w:div w:id="1566839710">
              <w:marLeft w:val="0"/>
              <w:marRight w:val="0"/>
              <w:marTop w:val="0"/>
              <w:marBottom w:val="0"/>
              <w:divBdr>
                <w:top w:val="none" w:sz="0" w:space="0" w:color="auto"/>
                <w:left w:val="none" w:sz="0" w:space="0" w:color="auto"/>
                <w:bottom w:val="none" w:sz="0" w:space="0" w:color="auto"/>
                <w:right w:val="none" w:sz="0" w:space="0" w:color="auto"/>
              </w:divBdr>
              <w:divsChild>
                <w:div w:id="1933465382">
                  <w:marLeft w:val="0"/>
                  <w:marRight w:val="0"/>
                  <w:marTop w:val="0"/>
                  <w:marBottom w:val="0"/>
                  <w:divBdr>
                    <w:top w:val="none" w:sz="0" w:space="0" w:color="auto"/>
                    <w:left w:val="none" w:sz="0" w:space="0" w:color="auto"/>
                    <w:bottom w:val="none" w:sz="0" w:space="0" w:color="auto"/>
                    <w:right w:val="none" w:sz="0" w:space="0" w:color="auto"/>
                  </w:divBdr>
                  <w:divsChild>
                    <w:div w:id="2128625229">
                      <w:marLeft w:val="0"/>
                      <w:marRight w:val="0"/>
                      <w:marTop w:val="0"/>
                      <w:marBottom w:val="0"/>
                      <w:divBdr>
                        <w:top w:val="none" w:sz="0" w:space="0" w:color="auto"/>
                        <w:left w:val="none" w:sz="0" w:space="0" w:color="auto"/>
                        <w:bottom w:val="none" w:sz="0" w:space="0" w:color="auto"/>
                        <w:right w:val="none" w:sz="0" w:space="0" w:color="auto"/>
                      </w:divBdr>
                    </w:div>
                    <w:div w:id="5847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3327">
          <w:marLeft w:val="-225"/>
          <w:marRight w:val="-225"/>
          <w:marTop w:val="0"/>
          <w:marBottom w:val="0"/>
          <w:divBdr>
            <w:top w:val="none" w:sz="0" w:space="0" w:color="auto"/>
            <w:left w:val="none" w:sz="0" w:space="0" w:color="auto"/>
            <w:bottom w:val="none" w:sz="0" w:space="0" w:color="auto"/>
            <w:right w:val="none" w:sz="0" w:space="0" w:color="auto"/>
          </w:divBdr>
          <w:divsChild>
            <w:div w:id="1524244667">
              <w:marLeft w:val="0"/>
              <w:marRight w:val="0"/>
              <w:marTop w:val="0"/>
              <w:marBottom w:val="0"/>
              <w:divBdr>
                <w:top w:val="none" w:sz="0" w:space="0" w:color="auto"/>
                <w:left w:val="none" w:sz="0" w:space="0" w:color="auto"/>
                <w:bottom w:val="none" w:sz="0" w:space="0" w:color="auto"/>
                <w:right w:val="none" w:sz="0" w:space="0" w:color="auto"/>
              </w:divBdr>
              <w:divsChild>
                <w:div w:id="1462309551">
                  <w:marLeft w:val="0"/>
                  <w:marRight w:val="0"/>
                  <w:marTop w:val="0"/>
                  <w:marBottom w:val="0"/>
                  <w:divBdr>
                    <w:top w:val="none" w:sz="0" w:space="0" w:color="auto"/>
                    <w:left w:val="none" w:sz="0" w:space="0" w:color="auto"/>
                    <w:bottom w:val="none" w:sz="0" w:space="0" w:color="auto"/>
                    <w:right w:val="none" w:sz="0" w:space="0" w:color="auto"/>
                  </w:divBdr>
                  <w:divsChild>
                    <w:div w:id="2081322848">
                      <w:marLeft w:val="0"/>
                      <w:marRight w:val="0"/>
                      <w:marTop w:val="0"/>
                      <w:marBottom w:val="0"/>
                      <w:divBdr>
                        <w:top w:val="none" w:sz="0" w:space="0" w:color="auto"/>
                        <w:left w:val="none" w:sz="0" w:space="0" w:color="auto"/>
                        <w:bottom w:val="none" w:sz="0" w:space="0" w:color="auto"/>
                        <w:right w:val="none" w:sz="0" w:space="0" w:color="auto"/>
                      </w:divBdr>
                      <w:divsChild>
                        <w:div w:id="4566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7130">
          <w:marLeft w:val="-225"/>
          <w:marRight w:val="-225"/>
          <w:marTop w:val="0"/>
          <w:marBottom w:val="0"/>
          <w:divBdr>
            <w:top w:val="none" w:sz="0" w:space="0" w:color="auto"/>
            <w:left w:val="none" w:sz="0" w:space="0" w:color="auto"/>
            <w:bottom w:val="none" w:sz="0" w:space="0" w:color="auto"/>
            <w:right w:val="none" w:sz="0" w:space="0" w:color="auto"/>
          </w:divBdr>
          <w:divsChild>
            <w:div w:id="1296182136">
              <w:marLeft w:val="0"/>
              <w:marRight w:val="0"/>
              <w:marTop w:val="0"/>
              <w:marBottom w:val="0"/>
              <w:divBdr>
                <w:top w:val="none" w:sz="0" w:space="0" w:color="auto"/>
                <w:left w:val="none" w:sz="0" w:space="0" w:color="auto"/>
                <w:bottom w:val="none" w:sz="0" w:space="0" w:color="auto"/>
                <w:right w:val="none" w:sz="0" w:space="0" w:color="auto"/>
              </w:divBdr>
              <w:divsChild>
                <w:div w:id="1898200050">
                  <w:marLeft w:val="0"/>
                  <w:marRight w:val="0"/>
                  <w:marTop w:val="0"/>
                  <w:marBottom w:val="0"/>
                  <w:divBdr>
                    <w:top w:val="none" w:sz="0" w:space="0" w:color="auto"/>
                    <w:left w:val="none" w:sz="0" w:space="0" w:color="auto"/>
                    <w:bottom w:val="none" w:sz="0" w:space="0" w:color="auto"/>
                    <w:right w:val="none" w:sz="0" w:space="0" w:color="auto"/>
                  </w:divBdr>
                  <w:divsChild>
                    <w:div w:id="10498894">
                      <w:marLeft w:val="0"/>
                      <w:marRight w:val="0"/>
                      <w:marTop w:val="0"/>
                      <w:marBottom w:val="0"/>
                      <w:divBdr>
                        <w:top w:val="none" w:sz="0" w:space="0" w:color="auto"/>
                        <w:left w:val="none" w:sz="0" w:space="0" w:color="auto"/>
                        <w:bottom w:val="none" w:sz="0" w:space="0" w:color="auto"/>
                        <w:right w:val="none" w:sz="0" w:space="0" w:color="auto"/>
                      </w:divBdr>
                    </w:div>
                    <w:div w:id="15114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6417">
          <w:marLeft w:val="-225"/>
          <w:marRight w:val="-225"/>
          <w:marTop w:val="0"/>
          <w:marBottom w:val="0"/>
          <w:divBdr>
            <w:top w:val="none" w:sz="0" w:space="0" w:color="auto"/>
            <w:left w:val="none" w:sz="0" w:space="0" w:color="auto"/>
            <w:bottom w:val="none" w:sz="0" w:space="0" w:color="auto"/>
            <w:right w:val="none" w:sz="0" w:space="0" w:color="auto"/>
          </w:divBdr>
          <w:divsChild>
            <w:div w:id="1984041576">
              <w:marLeft w:val="0"/>
              <w:marRight w:val="0"/>
              <w:marTop w:val="0"/>
              <w:marBottom w:val="0"/>
              <w:divBdr>
                <w:top w:val="none" w:sz="0" w:space="0" w:color="auto"/>
                <w:left w:val="none" w:sz="0" w:space="0" w:color="auto"/>
                <w:bottom w:val="none" w:sz="0" w:space="0" w:color="auto"/>
                <w:right w:val="none" w:sz="0" w:space="0" w:color="auto"/>
              </w:divBdr>
              <w:divsChild>
                <w:div w:id="1922133753">
                  <w:marLeft w:val="0"/>
                  <w:marRight w:val="0"/>
                  <w:marTop w:val="0"/>
                  <w:marBottom w:val="0"/>
                  <w:divBdr>
                    <w:top w:val="none" w:sz="0" w:space="0" w:color="auto"/>
                    <w:left w:val="none" w:sz="0" w:space="0" w:color="auto"/>
                    <w:bottom w:val="none" w:sz="0" w:space="0" w:color="auto"/>
                    <w:right w:val="none" w:sz="0" w:space="0" w:color="auto"/>
                  </w:divBdr>
                  <w:divsChild>
                    <w:div w:id="1932738114">
                      <w:marLeft w:val="0"/>
                      <w:marRight w:val="0"/>
                      <w:marTop w:val="0"/>
                      <w:marBottom w:val="0"/>
                      <w:divBdr>
                        <w:top w:val="none" w:sz="0" w:space="0" w:color="auto"/>
                        <w:left w:val="none" w:sz="0" w:space="0" w:color="auto"/>
                        <w:bottom w:val="none" w:sz="0" w:space="0" w:color="auto"/>
                        <w:right w:val="none" w:sz="0" w:space="0" w:color="auto"/>
                      </w:divBdr>
                      <w:divsChild>
                        <w:div w:id="5723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89819">
          <w:marLeft w:val="-225"/>
          <w:marRight w:val="-225"/>
          <w:marTop w:val="0"/>
          <w:marBottom w:val="0"/>
          <w:divBdr>
            <w:top w:val="none" w:sz="0" w:space="0" w:color="auto"/>
            <w:left w:val="none" w:sz="0" w:space="0" w:color="auto"/>
            <w:bottom w:val="none" w:sz="0" w:space="0" w:color="auto"/>
            <w:right w:val="none" w:sz="0" w:space="0" w:color="auto"/>
          </w:divBdr>
          <w:divsChild>
            <w:div w:id="797190667">
              <w:marLeft w:val="0"/>
              <w:marRight w:val="0"/>
              <w:marTop w:val="0"/>
              <w:marBottom w:val="0"/>
              <w:divBdr>
                <w:top w:val="none" w:sz="0" w:space="0" w:color="auto"/>
                <w:left w:val="none" w:sz="0" w:space="0" w:color="auto"/>
                <w:bottom w:val="none" w:sz="0" w:space="0" w:color="auto"/>
                <w:right w:val="none" w:sz="0" w:space="0" w:color="auto"/>
              </w:divBdr>
              <w:divsChild>
                <w:div w:id="2094353645">
                  <w:marLeft w:val="0"/>
                  <w:marRight w:val="0"/>
                  <w:marTop w:val="0"/>
                  <w:marBottom w:val="0"/>
                  <w:divBdr>
                    <w:top w:val="none" w:sz="0" w:space="0" w:color="auto"/>
                    <w:left w:val="none" w:sz="0" w:space="0" w:color="auto"/>
                    <w:bottom w:val="none" w:sz="0" w:space="0" w:color="auto"/>
                    <w:right w:val="none" w:sz="0" w:space="0" w:color="auto"/>
                  </w:divBdr>
                  <w:divsChild>
                    <w:div w:id="1076783379">
                      <w:marLeft w:val="0"/>
                      <w:marRight w:val="0"/>
                      <w:marTop w:val="0"/>
                      <w:marBottom w:val="0"/>
                      <w:divBdr>
                        <w:top w:val="none" w:sz="0" w:space="0" w:color="auto"/>
                        <w:left w:val="none" w:sz="0" w:space="0" w:color="auto"/>
                        <w:bottom w:val="none" w:sz="0" w:space="0" w:color="auto"/>
                        <w:right w:val="none" w:sz="0" w:space="0" w:color="auto"/>
                      </w:divBdr>
                    </w:div>
                    <w:div w:id="3959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2326">
          <w:marLeft w:val="-225"/>
          <w:marRight w:val="-225"/>
          <w:marTop w:val="0"/>
          <w:marBottom w:val="0"/>
          <w:divBdr>
            <w:top w:val="none" w:sz="0" w:space="0" w:color="auto"/>
            <w:left w:val="none" w:sz="0" w:space="0" w:color="auto"/>
            <w:bottom w:val="none" w:sz="0" w:space="0" w:color="auto"/>
            <w:right w:val="none" w:sz="0" w:space="0" w:color="auto"/>
          </w:divBdr>
          <w:divsChild>
            <w:div w:id="883641350">
              <w:marLeft w:val="0"/>
              <w:marRight w:val="0"/>
              <w:marTop w:val="0"/>
              <w:marBottom w:val="0"/>
              <w:divBdr>
                <w:top w:val="none" w:sz="0" w:space="0" w:color="auto"/>
                <w:left w:val="none" w:sz="0" w:space="0" w:color="auto"/>
                <w:bottom w:val="none" w:sz="0" w:space="0" w:color="auto"/>
                <w:right w:val="none" w:sz="0" w:space="0" w:color="auto"/>
              </w:divBdr>
              <w:divsChild>
                <w:div w:id="629626247">
                  <w:marLeft w:val="0"/>
                  <w:marRight w:val="0"/>
                  <w:marTop w:val="0"/>
                  <w:marBottom w:val="0"/>
                  <w:divBdr>
                    <w:top w:val="none" w:sz="0" w:space="0" w:color="auto"/>
                    <w:left w:val="none" w:sz="0" w:space="0" w:color="auto"/>
                    <w:bottom w:val="none" w:sz="0" w:space="0" w:color="auto"/>
                    <w:right w:val="none" w:sz="0" w:space="0" w:color="auto"/>
                  </w:divBdr>
                  <w:divsChild>
                    <w:div w:id="591360743">
                      <w:marLeft w:val="0"/>
                      <w:marRight w:val="0"/>
                      <w:marTop w:val="0"/>
                      <w:marBottom w:val="0"/>
                      <w:divBdr>
                        <w:top w:val="none" w:sz="0" w:space="0" w:color="auto"/>
                        <w:left w:val="none" w:sz="0" w:space="0" w:color="auto"/>
                        <w:bottom w:val="none" w:sz="0" w:space="0" w:color="auto"/>
                        <w:right w:val="none" w:sz="0" w:space="0" w:color="auto"/>
                      </w:divBdr>
                      <w:divsChild>
                        <w:div w:id="3196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24767">
          <w:marLeft w:val="-225"/>
          <w:marRight w:val="-225"/>
          <w:marTop w:val="0"/>
          <w:marBottom w:val="0"/>
          <w:divBdr>
            <w:top w:val="none" w:sz="0" w:space="0" w:color="auto"/>
            <w:left w:val="none" w:sz="0" w:space="0" w:color="auto"/>
            <w:bottom w:val="none" w:sz="0" w:space="0" w:color="auto"/>
            <w:right w:val="none" w:sz="0" w:space="0" w:color="auto"/>
          </w:divBdr>
          <w:divsChild>
            <w:div w:id="1484545274">
              <w:marLeft w:val="0"/>
              <w:marRight w:val="0"/>
              <w:marTop w:val="0"/>
              <w:marBottom w:val="0"/>
              <w:divBdr>
                <w:top w:val="none" w:sz="0" w:space="0" w:color="auto"/>
                <w:left w:val="none" w:sz="0" w:space="0" w:color="auto"/>
                <w:bottom w:val="none" w:sz="0" w:space="0" w:color="auto"/>
                <w:right w:val="none" w:sz="0" w:space="0" w:color="auto"/>
              </w:divBdr>
              <w:divsChild>
                <w:div w:id="1513253657">
                  <w:marLeft w:val="0"/>
                  <w:marRight w:val="0"/>
                  <w:marTop w:val="0"/>
                  <w:marBottom w:val="0"/>
                  <w:divBdr>
                    <w:top w:val="none" w:sz="0" w:space="0" w:color="auto"/>
                    <w:left w:val="none" w:sz="0" w:space="0" w:color="auto"/>
                    <w:bottom w:val="none" w:sz="0" w:space="0" w:color="auto"/>
                    <w:right w:val="none" w:sz="0" w:space="0" w:color="auto"/>
                  </w:divBdr>
                  <w:divsChild>
                    <w:div w:id="1627159092">
                      <w:marLeft w:val="0"/>
                      <w:marRight w:val="0"/>
                      <w:marTop w:val="0"/>
                      <w:marBottom w:val="0"/>
                      <w:divBdr>
                        <w:top w:val="none" w:sz="0" w:space="0" w:color="auto"/>
                        <w:left w:val="none" w:sz="0" w:space="0" w:color="auto"/>
                        <w:bottom w:val="none" w:sz="0" w:space="0" w:color="auto"/>
                        <w:right w:val="none" w:sz="0" w:space="0" w:color="auto"/>
                      </w:divBdr>
                    </w:div>
                    <w:div w:id="9641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93561">
          <w:marLeft w:val="-225"/>
          <w:marRight w:val="-225"/>
          <w:marTop w:val="0"/>
          <w:marBottom w:val="0"/>
          <w:divBdr>
            <w:top w:val="none" w:sz="0" w:space="0" w:color="auto"/>
            <w:left w:val="none" w:sz="0" w:space="0" w:color="auto"/>
            <w:bottom w:val="none" w:sz="0" w:space="0" w:color="auto"/>
            <w:right w:val="none" w:sz="0" w:space="0" w:color="auto"/>
          </w:divBdr>
          <w:divsChild>
            <w:div w:id="478613192">
              <w:marLeft w:val="0"/>
              <w:marRight w:val="0"/>
              <w:marTop w:val="0"/>
              <w:marBottom w:val="0"/>
              <w:divBdr>
                <w:top w:val="none" w:sz="0" w:space="0" w:color="auto"/>
                <w:left w:val="none" w:sz="0" w:space="0" w:color="auto"/>
                <w:bottom w:val="none" w:sz="0" w:space="0" w:color="auto"/>
                <w:right w:val="none" w:sz="0" w:space="0" w:color="auto"/>
              </w:divBdr>
              <w:divsChild>
                <w:div w:id="1733428635">
                  <w:marLeft w:val="0"/>
                  <w:marRight w:val="0"/>
                  <w:marTop w:val="0"/>
                  <w:marBottom w:val="0"/>
                  <w:divBdr>
                    <w:top w:val="none" w:sz="0" w:space="0" w:color="auto"/>
                    <w:left w:val="none" w:sz="0" w:space="0" w:color="auto"/>
                    <w:bottom w:val="none" w:sz="0" w:space="0" w:color="auto"/>
                    <w:right w:val="none" w:sz="0" w:space="0" w:color="auto"/>
                  </w:divBdr>
                  <w:divsChild>
                    <w:div w:id="448553810">
                      <w:marLeft w:val="0"/>
                      <w:marRight w:val="0"/>
                      <w:marTop w:val="0"/>
                      <w:marBottom w:val="0"/>
                      <w:divBdr>
                        <w:top w:val="none" w:sz="0" w:space="0" w:color="auto"/>
                        <w:left w:val="none" w:sz="0" w:space="0" w:color="auto"/>
                        <w:bottom w:val="none" w:sz="0" w:space="0" w:color="auto"/>
                        <w:right w:val="none" w:sz="0" w:space="0" w:color="auto"/>
                      </w:divBdr>
                      <w:divsChild>
                        <w:div w:id="9924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9587">
          <w:marLeft w:val="-225"/>
          <w:marRight w:val="-225"/>
          <w:marTop w:val="0"/>
          <w:marBottom w:val="0"/>
          <w:divBdr>
            <w:top w:val="none" w:sz="0" w:space="0" w:color="auto"/>
            <w:left w:val="none" w:sz="0" w:space="0" w:color="auto"/>
            <w:bottom w:val="none" w:sz="0" w:space="0" w:color="auto"/>
            <w:right w:val="none" w:sz="0" w:space="0" w:color="auto"/>
          </w:divBdr>
          <w:divsChild>
            <w:div w:id="319192742">
              <w:marLeft w:val="0"/>
              <w:marRight w:val="0"/>
              <w:marTop w:val="0"/>
              <w:marBottom w:val="0"/>
              <w:divBdr>
                <w:top w:val="none" w:sz="0" w:space="0" w:color="auto"/>
                <w:left w:val="none" w:sz="0" w:space="0" w:color="auto"/>
                <w:bottom w:val="none" w:sz="0" w:space="0" w:color="auto"/>
                <w:right w:val="none" w:sz="0" w:space="0" w:color="auto"/>
              </w:divBdr>
              <w:divsChild>
                <w:div w:id="1638342228">
                  <w:marLeft w:val="0"/>
                  <w:marRight w:val="0"/>
                  <w:marTop w:val="0"/>
                  <w:marBottom w:val="0"/>
                  <w:divBdr>
                    <w:top w:val="none" w:sz="0" w:space="0" w:color="auto"/>
                    <w:left w:val="none" w:sz="0" w:space="0" w:color="auto"/>
                    <w:bottom w:val="none" w:sz="0" w:space="0" w:color="auto"/>
                    <w:right w:val="none" w:sz="0" w:space="0" w:color="auto"/>
                  </w:divBdr>
                  <w:divsChild>
                    <w:div w:id="1915429492">
                      <w:marLeft w:val="0"/>
                      <w:marRight w:val="0"/>
                      <w:marTop w:val="0"/>
                      <w:marBottom w:val="0"/>
                      <w:divBdr>
                        <w:top w:val="none" w:sz="0" w:space="0" w:color="auto"/>
                        <w:left w:val="none" w:sz="0" w:space="0" w:color="auto"/>
                        <w:bottom w:val="none" w:sz="0" w:space="0" w:color="auto"/>
                        <w:right w:val="none" w:sz="0" w:space="0" w:color="auto"/>
                      </w:divBdr>
                    </w:div>
                    <w:div w:id="12174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205">
          <w:marLeft w:val="-225"/>
          <w:marRight w:val="-225"/>
          <w:marTop w:val="0"/>
          <w:marBottom w:val="0"/>
          <w:divBdr>
            <w:top w:val="none" w:sz="0" w:space="0" w:color="auto"/>
            <w:left w:val="none" w:sz="0" w:space="0" w:color="auto"/>
            <w:bottom w:val="none" w:sz="0" w:space="0" w:color="auto"/>
            <w:right w:val="none" w:sz="0" w:space="0" w:color="auto"/>
          </w:divBdr>
          <w:divsChild>
            <w:div w:id="1963612190">
              <w:marLeft w:val="0"/>
              <w:marRight w:val="0"/>
              <w:marTop w:val="0"/>
              <w:marBottom w:val="0"/>
              <w:divBdr>
                <w:top w:val="none" w:sz="0" w:space="0" w:color="auto"/>
                <w:left w:val="none" w:sz="0" w:space="0" w:color="auto"/>
                <w:bottom w:val="none" w:sz="0" w:space="0" w:color="auto"/>
                <w:right w:val="none" w:sz="0" w:space="0" w:color="auto"/>
              </w:divBdr>
              <w:divsChild>
                <w:div w:id="1525051560">
                  <w:marLeft w:val="0"/>
                  <w:marRight w:val="0"/>
                  <w:marTop w:val="0"/>
                  <w:marBottom w:val="0"/>
                  <w:divBdr>
                    <w:top w:val="none" w:sz="0" w:space="0" w:color="auto"/>
                    <w:left w:val="none" w:sz="0" w:space="0" w:color="auto"/>
                    <w:bottom w:val="none" w:sz="0" w:space="0" w:color="auto"/>
                    <w:right w:val="none" w:sz="0" w:space="0" w:color="auto"/>
                  </w:divBdr>
                  <w:divsChild>
                    <w:div w:id="1886331782">
                      <w:marLeft w:val="0"/>
                      <w:marRight w:val="0"/>
                      <w:marTop w:val="0"/>
                      <w:marBottom w:val="0"/>
                      <w:divBdr>
                        <w:top w:val="none" w:sz="0" w:space="0" w:color="auto"/>
                        <w:left w:val="none" w:sz="0" w:space="0" w:color="auto"/>
                        <w:bottom w:val="none" w:sz="0" w:space="0" w:color="auto"/>
                        <w:right w:val="none" w:sz="0" w:space="0" w:color="auto"/>
                      </w:divBdr>
                      <w:divsChild>
                        <w:div w:id="14568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03022">
          <w:marLeft w:val="-225"/>
          <w:marRight w:val="-225"/>
          <w:marTop w:val="0"/>
          <w:marBottom w:val="0"/>
          <w:divBdr>
            <w:top w:val="none" w:sz="0" w:space="0" w:color="auto"/>
            <w:left w:val="none" w:sz="0" w:space="0" w:color="auto"/>
            <w:bottom w:val="none" w:sz="0" w:space="0" w:color="auto"/>
            <w:right w:val="none" w:sz="0" w:space="0" w:color="auto"/>
          </w:divBdr>
          <w:divsChild>
            <w:div w:id="1412044671">
              <w:marLeft w:val="0"/>
              <w:marRight w:val="0"/>
              <w:marTop w:val="0"/>
              <w:marBottom w:val="0"/>
              <w:divBdr>
                <w:top w:val="none" w:sz="0" w:space="0" w:color="auto"/>
                <w:left w:val="none" w:sz="0" w:space="0" w:color="auto"/>
                <w:bottom w:val="none" w:sz="0" w:space="0" w:color="auto"/>
                <w:right w:val="none" w:sz="0" w:space="0" w:color="auto"/>
              </w:divBdr>
              <w:divsChild>
                <w:div w:id="1936011540">
                  <w:marLeft w:val="0"/>
                  <w:marRight w:val="0"/>
                  <w:marTop w:val="0"/>
                  <w:marBottom w:val="0"/>
                  <w:divBdr>
                    <w:top w:val="none" w:sz="0" w:space="0" w:color="auto"/>
                    <w:left w:val="none" w:sz="0" w:space="0" w:color="auto"/>
                    <w:bottom w:val="none" w:sz="0" w:space="0" w:color="auto"/>
                    <w:right w:val="none" w:sz="0" w:space="0" w:color="auto"/>
                  </w:divBdr>
                  <w:divsChild>
                    <w:div w:id="650868726">
                      <w:marLeft w:val="0"/>
                      <w:marRight w:val="0"/>
                      <w:marTop w:val="0"/>
                      <w:marBottom w:val="0"/>
                      <w:divBdr>
                        <w:top w:val="none" w:sz="0" w:space="0" w:color="auto"/>
                        <w:left w:val="none" w:sz="0" w:space="0" w:color="auto"/>
                        <w:bottom w:val="none" w:sz="0" w:space="0" w:color="auto"/>
                        <w:right w:val="none" w:sz="0" w:space="0" w:color="auto"/>
                      </w:divBdr>
                    </w:div>
                    <w:div w:id="11450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8282">
          <w:marLeft w:val="-225"/>
          <w:marRight w:val="-225"/>
          <w:marTop w:val="0"/>
          <w:marBottom w:val="0"/>
          <w:divBdr>
            <w:top w:val="none" w:sz="0" w:space="0" w:color="auto"/>
            <w:left w:val="none" w:sz="0" w:space="0" w:color="auto"/>
            <w:bottom w:val="none" w:sz="0" w:space="0" w:color="auto"/>
            <w:right w:val="none" w:sz="0" w:space="0" w:color="auto"/>
          </w:divBdr>
          <w:divsChild>
            <w:div w:id="1309551047">
              <w:marLeft w:val="0"/>
              <w:marRight w:val="0"/>
              <w:marTop w:val="0"/>
              <w:marBottom w:val="0"/>
              <w:divBdr>
                <w:top w:val="none" w:sz="0" w:space="0" w:color="auto"/>
                <w:left w:val="none" w:sz="0" w:space="0" w:color="auto"/>
                <w:bottom w:val="none" w:sz="0" w:space="0" w:color="auto"/>
                <w:right w:val="none" w:sz="0" w:space="0" w:color="auto"/>
              </w:divBdr>
              <w:divsChild>
                <w:div w:id="725883564">
                  <w:marLeft w:val="0"/>
                  <w:marRight w:val="0"/>
                  <w:marTop w:val="0"/>
                  <w:marBottom w:val="0"/>
                  <w:divBdr>
                    <w:top w:val="none" w:sz="0" w:space="0" w:color="auto"/>
                    <w:left w:val="none" w:sz="0" w:space="0" w:color="auto"/>
                    <w:bottom w:val="none" w:sz="0" w:space="0" w:color="auto"/>
                    <w:right w:val="none" w:sz="0" w:space="0" w:color="auto"/>
                  </w:divBdr>
                  <w:divsChild>
                    <w:div w:id="1399206887">
                      <w:marLeft w:val="0"/>
                      <w:marRight w:val="0"/>
                      <w:marTop w:val="0"/>
                      <w:marBottom w:val="0"/>
                      <w:divBdr>
                        <w:top w:val="none" w:sz="0" w:space="0" w:color="auto"/>
                        <w:left w:val="none" w:sz="0" w:space="0" w:color="auto"/>
                        <w:bottom w:val="none" w:sz="0" w:space="0" w:color="auto"/>
                        <w:right w:val="none" w:sz="0" w:space="0" w:color="auto"/>
                      </w:divBdr>
                      <w:divsChild>
                        <w:div w:id="12205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98578">
          <w:marLeft w:val="-225"/>
          <w:marRight w:val="-225"/>
          <w:marTop w:val="0"/>
          <w:marBottom w:val="0"/>
          <w:divBdr>
            <w:top w:val="none" w:sz="0" w:space="0" w:color="auto"/>
            <w:left w:val="none" w:sz="0" w:space="0" w:color="auto"/>
            <w:bottom w:val="none" w:sz="0" w:space="0" w:color="auto"/>
            <w:right w:val="none" w:sz="0" w:space="0" w:color="auto"/>
          </w:divBdr>
          <w:divsChild>
            <w:div w:id="1287128487">
              <w:marLeft w:val="0"/>
              <w:marRight w:val="0"/>
              <w:marTop w:val="0"/>
              <w:marBottom w:val="0"/>
              <w:divBdr>
                <w:top w:val="none" w:sz="0" w:space="0" w:color="auto"/>
                <w:left w:val="none" w:sz="0" w:space="0" w:color="auto"/>
                <w:bottom w:val="none" w:sz="0" w:space="0" w:color="auto"/>
                <w:right w:val="none" w:sz="0" w:space="0" w:color="auto"/>
              </w:divBdr>
              <w:divsChild>
                <w:div w:id="1449931758">
                  <w:marLeft w:val="0"/>
                  <w:marRight w:val="0"/>
                  <w:marTop w:val="0"/>
                  <w:marBottom w:val="0"/>
                  <w:divBdr>
                    <w:top w:val="none" w:sz="0" w:space="0" w:color="auto"/>
                    <w:left w:val="none" w:sz="0" w:space="0" w:color="auto"/>
                    <w:bottom w:val="none" w:sz="0" w:space="0" w:color="auto"/>
                    <w:right w:val="none" w:sz="0" w:space="0" w:color="auto"/>
                  </w:divBdr>
                  <w:divsChild>
                    <w:div w:id="91095875">
                      <w:marLeft w:val="0"/>
                      <w:marRight w:val="0"/>
                      <w:marTop w:val="0"/>
                      <w:marBottom w:val="0"/>
                      <w:divBdr>
                        <w:top w:val="none" w:sz="0" w:space="0" w:color="auto"/>
                        <w:left w:val="none" w:sz="0" w:space="0" w:color="auto"/>
                        <w:bottom w:val="none" w:sz="0" w:space="0" w:color="auto"/>
                        <w:right w:val="none" w:sz="0" w:space="0" w:color="auto"/>
                      </w:divBdr>
                    </w:div>
                    <w:div w:id="8124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4724">
          <w:marLeft w:val="-225"/>
          <w:marRight w:val="-225"/>
          <w:marTop w:val="0"/>
          <w:marBottom w:val="0"/>
          <w:divBdr>
            <w:top w:val="none" w:sz="0" w:space="0" w:color="auto"/>
            <w:left w:val="none" w:sz="0" w:space="0" w:color="auto"/>
            <w:bottom w:val="none" w:sz="0" w:space="0" w:color="auto"/>
            <w:right w:val="none" w:sz="0" w:space="0" w:color="auto"/>
          </w:divBdr>
          <w:divsChild>
            <w:div w:id="761532429">
              <w:marLeft w:val="0"/>
              <w:marRight w:val="0"/>
              <w:marTop w:val="0"/>
              <w:marBottom w:val="0"/>
              <w:divBdr>
                <w:top w:val="none" w:sz="0" w:space="0" w:color="auto"/>
                <w:left w:val="none" w:sz="0" w:space="0" w:color="auto"/>
                <w:bottom w:val="none" w:sz="0" w:space="0" w:color="auto"/>
                <w:right w:val="none" w:sz="0" w:space="0" w:color="auto"/>
              </w:divBdr>
              <w:divsChild>
                <w:div w:id="28342228">
                  <w:marLeft w:val="0"/>
                  <w:marRight w:val="0"/>
                  <w:marTop w:val="0"/>
                  <w:marBottom w:val="0"/>
                  <w:divBdr>
                    <w:top w:val="none" w:sz="0" w:space="0" w:color="auto"/>
                    <w:left w:val="none" w:sz="0" w:space="0" w:color="auto"/>
                    <w:bottom w:val="none" w:sz="0" w:space="0" w:color="auto"/>
                    <w:right w:val="none" w:sz="0" w:space="0" w:color="auto"/>
                  </w:divBdr>
                  <w:divsChild>
                    <w:div w:id="163522152">
                      <w:marLeft w:val="0"/>
                      <w:marRight w:val="0"/>
                      <w:marTop w:val="0"/>
                      <w:marBottom w:val="0"/>
                      <w:divBdr>
                        <w:top w:val="none" w:sz="0" w:space="0" w:color="auto"/>
                        <w:left w:val="none" w:sz="0" w:space="0" w:color="auto"/>
                        <w:bottom w:val="none" w:sz="0" w:space="0" w:color="auto"/>
                        <w:right w:val="none" w:sz="0" w:space="0" w:color="auto"/>
                      </w:divBdr>
                      <w:divsChild>
                        <w:div w:id="21271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95447">
          <w:marLeft w:val="-225"/>
          <w:marRight w:val="-225"/>
          <w:marTop w:val="0"/>
          <w:marBottom w:val="0"/>
          <w:divBdr>
            <w:top w:val="none" w:sz="0" w:space="0" w:color="auto"/>
            <w:left w:val="none" w:sz="0" w:space="0" w:color="auto"/>
            <w:bottom w:val="none" w:sz="0" w:space="0" w:color="auto"/>
            <w:right w:val="none" w:sz="0" w:space="0" w:color="auto"/>
          </w:divBdr>
          <w:divsChild>
            <w:div w:id="323431949">
              <w:marLeft w:val="0"/>
              <w:marRight w:val="0"/>
              <w:marTop w:val="0"/>
              <w:marBottom w:val="0"/>
              <w:divBdr>
                <w:top w:val="none" w:sz="0" w:space="0" w:color="auto"/>
                <w:left w:val="none" w:sz="0" w:space="0" w:color="auto"/>
                <w:bottom w:val="none" w:sz="0" w:space="0" w:color="auto"/>
                <w:right w:val="none" w:sz="0" w:space="0" w:color="auto"/>
              </w:divBdr>
              <w:divsChild>
                <w:div w:id="1243876140">
                  <w:marLeft w:val="0"/>
                  <w:marRight w:val="0"/>
                  <w:marTop w:val="0"/>
                  <w:marBottom w:val="0"/>
                  <w:divBdr>
                    <w:top w:val="none" w:sz="0" w:space="0" w:color="auto"/>
                    <w:left w:val="none" w:sz="0" w:space="0" w:color="auto"/>
                    <w:bottom w:val="none" w:sz="0" w:space="0" w:color="auto"/>
                    <w:right w:val="none" w:sz="0" w:space="0" w:color="auto"/>
                  </w:divBdr>
                  <w:divsChild>
                    <w:div w:id="2126650563">
                      <w:marLeft w:val="0"/>
                      <w:marRight w:val="0"/>
                      <w:marTop w:val="0"/>
                      <w:marBottom w:val="0"/>
                      <w:divBdr>
                        <w:top w:val="none" w:sz="0" w:space="0" w:color="auto"/>
                        <w:left w:val="none" w:sz="0" w:space="0" w:color="auto"/>
                        <w:bottom w:val="none" w:sz="0" w:space="0" w:color="auto"/>
                        <w:right w:val="none" w:sz="0" w:space="0" w:color="auto"/>
                      </w:divBdr>
                    </w:div>
                    <w:div w:id="16778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40">
          <w:marLeft w:val="-225"/>
          <w:marRight w:val="-225"/>
          <w:marTop w:val="0"/>
          <w:marBottom w:val="0"/>
          <w:divBdr>
            <w:top w:val="none" w:sz="0" w:space="0" w:color="auto"/>
            <w:left w:val="none" w:sz="0" w:space="0" w:color="auto"/>
            <w:bottom w:val="none" w:sz="0" w:space="0" w:color="auto"/>
            <w:right w:val="none" w:sz="0" w:space="0" w:color="auto"/>
          </w:divBdr>
          <w:divsChild>
            <w:div w:id="871070488">
              <w:marLeft w:val="0"/>
              <w:marRight w:val="0"/>
              <w:marTop w:val="0"/>
              <w:marBottom w:val="0"/>
              <w:divBdr>
                <w:top w:val="none" w:sz="0" w:space="0" w:color="auto"/>
                <w:left w:val="none" w:sz="0" w:space="0" w:color="auto"/>
                <w:bottom w:val="none" w:sz="0" w:space="0" w:color="auto"/>
                <w:right w:val="none" w:sz="0" w:space="0" w:color="auto"/>
              </w:divBdr>
              <w:divsChild>
                <w:div w:id="1323118356">
                  <w:marLeft w:val="0"/>
                  <w:marRight w:val="0"/>
                  <w:marTop w:val="0"/>
                  <w:marBottom w:val="0"/>
                  <w:divBdr>
                    <w:top w:val="none" w:sz="0" w:space="0" w:color="auto"/>
                    <w:left w:val="none" w:sz="0" w:space="0" w:color="auto"/>
                    <w:bottom w:val="none" w:sz="0" w:space="0" w:color="auto"/>
                    <w:right w:val="none" w:sz="0" w:space="0" w:color="auto"/>
                  </w:divBdr>
                  <w:divsChild>
                    <w:div w:id="571700651">
                      <w:marLeft w:val="0"/>
                      <w:marRight w:val="0"/>
                      <w:marTop w:val="0"/>
                      <w:marBottom w:val="0"/>
                      <w:divBdr>
                        <w:top w:val="none" w:sz="0" w:space="0" w:color="auto"/>
                        <w:left w:val="none" w:sz="0" w:space="0" w:color="auto"/>
                        <w:bottom w:val="none" w:sz="0" w:space="0" w:color="auto"/>
                        <w:right w:val="none" w:sz="0" w:space="0" w:color="auto"/>
                      </w:divBdr>
                      <w:divsChild>
                        <w:div w:id="939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4511">
          <w:marLeft w:val="-225"/>
          <w:marRight w:val="-225"/>
          <w:marTop w:val="0"/>
          <w:marBottom w:val="0"/>
          <w:divBdr>
            <w:top w:val="none" w:sz="0" w:space="0" w:color="auto"/>
            <w:left w:val="none" w:sz="0" w:space="0" w:color="auto"/>
            <w:bottom w:val="none" w:sz="0" w:space="0" w:color="auto"/>
            <w:right w:val="none" w:sz="0" w:space="0" w:color="auto"/>
          </w:divBdr>
          <w:divsChild>
            <w:div w:id="188030575">
              <w:marLeft w:val="0"/>
              <w:marRight w:val="0"/>
              <w:marTop w:val="0"/>
              <w:marBottom w:val="0"/>
              <w:divBdr>
                <w:top w:val="none" w:sz="0" w:space="0" w:color="auto"/>
                <w:left w:val="none" w:sz="0" w:space="0" w:color="auto"/>
                <w:bottom w:val="none" w:sz="0" w:space="0" w:color="auto"/>
                <w:right w:val="none" w:sz="0" w:space="0" w:color="auto"/>
              </w:divBdr>
              <w:divsChild>
                <w:div w:id="681396536">
                  <w:marLeft w:val="0"/>
                  <w:marRight w:val="0"/>
                  <w:marTop w:val="0"/>
                  <w:marBottom w:val="0"/>
                  <w:divBdr>
                    <w:top w:val="none" w:sz="0" w:space="0" w:color="auto"/>
                    <w:left w:val="none" w:sz="0" w:space="0" w:color="auto"/>
                    <w:bottom w:val="none" w:sz="0" w:space="0" w:color="auto"/>
                    <w:right w:val="none" w:sz="0" w:space="0" w:color="auto"/>
                  </w:divBdr>
                  <w:divsChild>
                    <w:div w:id="584919157">
                      <w:marLeft w:val="0"/>
                      <w:marRight w:val="0"/>
                      <w:marTop w:val="0"/>
                      <w:marBottom w:val="0"/>
                      <w:divBdr>
                        <w:top w:val="none" w:sz="0" w:space="0" w:color="auto"/>
                        <w:left w:val="none" w:sz="0" w:space="0" w:color="auto"/>
                        <w:bottom w:val="none" w:sz="0" w:space="0" w:color="auto"/>
                        <w:right w:val="none" w:sz="0" w:space="0" w:color="auto"/>
                      </w:divBdr>
                    </w:div>
                    <w:div w:id="4918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2498">
          <w:marLeft w:val="-225"/>
          <w:marRight w:val="-225"/>
          <w:marTop w:val="0"/>
          <w:marBottom w:val="0"/>
          <w:divBdr>
            <w:top w:val="none" w:sz="0" w:space="0" w:color="auto"/>
            <w:left w:val="none" w:sz="0" w:space="0" w:color="auto"/>
            <w:bottom w:val="none" w:sz="0" w:space="0" w:color="auto"/>
            <w:right w:val="none" w:sz="0" w:space="0" w:color="auto"/>
          </w:divBdr>
          <w:divsChild>
            <w:div w:id="1490713367">
              <w:marLeft w:val="0"/>
              <w:marRight w:val="0"/>
              <w:marTop w:val="0"/>
              <w:marBottom w:val="0"/>
              <w:divBdr>
                <w:top w:val="none" w:sz="0" w:space="0" w:color="auto"/>
                <w:left w:val="none" w:sz="0" w:space="0" w:color="auto"/>
                <w:bottom w:val="none" w:sz="0" w:space="0" w:color="auto"/>
                <w:right w:val="none" w:sz="0" w:space="0" w:color="auto"/>
              </w:divBdr>
              <w:divsChild>
                <w:div w:id="413014627">
                  <w:marLeft w:val="0"/>
                  <w:marRight w:val="0"/>
                  <w:marTop w:val="0"/>
                  <w:marBottom w:val="0"/>
                  <w:divBdr>
                    <w:top w:val="none" w:sz="0" w:space="0" w:color="auto"/>
                    <w:left w:val="none" w:sz="0" w:space="0" w:color="auto"/>
                    <w:bottom w:val="none" w:sz="0" w:space="0" w:color="auto"/>
                    <w:right w:val="none" w:sz="0" w:space="0" w:color="auto"/>
                  </w:divBdr>
                  <w:divsChild>
                    <w:div w:id="960889730">
                      <w:marLeft w:val="0"/>
                      <w:marRight w:val="0"/>
                      <w:marTop w:val="0"/>
                      <w:marBottom w:val="0"/>
                      <w:divBdr>
                        <w:top w:val="none" w:sz="0" w:space="0" w:color="auto"/>
                        <w:left w:val="none" w:sz="0" w:space="0" w:color="auto"/>
                        <w:bottom w:val="none" w:sz="0" w:space="0" w:color="auto"/>
                        <w:right w:val="none" w:sz="0" w:space="0" w:color="auto"/>
                      </w:divBdr>
                      <w:divsChild>
                        <w:div w:id="7191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9257">
          <w:marLeft w:val="-225"/>
          <w:marRight w:val="-225"/>
          <w:marTop w:val="0"/>
          <w:marBottom w:val="0"/>
          <w:divBdr>
            <w:top w:val="none" w:sz="0" w:space="0" w:color="auto"/>
            <w:left w:val="none" w:sz="0" w:space="0" w:color="auto"/>
            <w:bottom w:val="none" w:sz="0" w:space="0" w:color="auto"/>
            <w:right w:val="none" w:sz="0" w:space="0" w:color="auto"/>
          </w:divBdr>
          <w:divsChild>
            <w:div w:id="1120412907">
              <w:marLeft w:val="0"/>
              <w:marRight w:val="0"/>
              <w:marTop w:val="0"/>
              <w:marBottom w:val="0"/>
              <w:divBdr>
                <w:top w:val="none" w:sz="0" w:space="0" w:color="auto"/>
                <w:left w:val="none" w:sz="0" w:space="0" w:color="auto"/>
                <w:bottom w:val="none" w:sz="0" w:space="0" w:color="auto"/>
                <w:right w:val="none" w:sz="0" w:space="0" w:color="auto"/>
              </w:divBdr>
              <w:divsChild>
                <w:div w:id="432476770">
                  <w:marLeft w:val="0"/>
                  <w:marRight w:val="0"/>
                  <w:marTop w:val="0"/>
                  <w:marBottom w:val="0"/>
                  <w:divBdr>
                    <w:top w:val="none" w:sz="0" w:space="0" w:color="auto"/>
                    <w:left w:val="none" w:sz="0" w:space="0" w:color="auto"/>
                    <w:bottom w:val="none" w:sz="0" w:space="0" w:color="auto"/>
                    <w:right w:val="none" w:sz="0" w:space="0" w:color="auto"/>
                  </w:divBdr>
                  <w:divsChild>
                    <w:div w:id="1557156459">
                      <w:marLeft w:val="0"/>
                      <w:marRight w:val="0"/>
                      <w:marTop w:val="0"/>
                      <w:marBottom w:val="0"/>
                      <w:divBdr>
                        <w:top w:val="none" w:sz="0" w:space="0" w:color="auto"/>
                        <w:left w:val="none" w:sz="0" w:space="0" w:color="auto"/>
                        <w:bottom w:val="none" w:sz="0" w:space="0" w:color="auto"/>
                        <w:right w:val="none" w:sz="0" w:space="0" w:color="auto"/>
                      </w:divBdr>
                    </w:div>
                    <w:div w:id="19135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9831">
          <w:marLeft w:val="-225"/>
          <w:marRight w:val="-225"/>
          <w:marTop w:val="0"/>
          <w:marBottom w:val="0"/>
          <w:divBdr>
            <w:top w:val="none" w:sz="0" w:space="0" w:color="auto"/>
            <w:left w:val="none" w:sz="0" w:space="0" w:color="auto"/>
            <w:bottom w:val="none" w:sz="0" w:space="0" w:color="auto"/>
            <w:right w:val="none" w:sz="0" w:space="0" w:color="auto"/>
          </w:divBdr>
          <w:divsChild>
            <w:div w:id="575358825">
              <w:marLeft w:val="0"/>
              <w:marRight w:val="0"/>
              <w:marTop w:val="0"/>
              <w:marBottom w:val="0"/>
              <w:divBdr>
                <w:top w:val="none" w:sz="0" w:space="0" w:color="auto"/>
                <w:left w:val="none" w:sz="0" w:space="0" w:color="auto"/>
                <w:bottom w:val="none" w:sz="0" w:space="0" w:color="auto"/>
                <w:right w:val="none" w:sz="0" w:space="0" w:color="auto"/>
              </w:divBdr>
              <w:divsChild>
                <w:div w:id="603466602">
                  <w:marLeft w:val="0"/>
                  <w:marRight w:val="0"/>
                  <w:marTop w:val="0"/>
                  <w:marBottom w:val="0"/>
                  <w:divBdr>
                    <w:top w:val="none" w:sz="0" w:space="0" w:color="auto"/>
                    <w:left w:val="none" w:sz="0" w:space="0" w:color="auto"/>
                    <w:bottom w:val="none" w:sz="0" w:space="0" w:color="auto"/>
                    <w:right w:val="none" w:sz="0" w:space="0" w:color="auto"/>
                  </w:divBdr>
                  <w:divsChild>
                    <w:div w:id="316736049">
                      <w:marLeft w:val="0"/>
                      <w:marRight w:val="0"/>
                      <w:marTop w:val="0"/>
                      <w:marBottom w:val="0"/>
                      <w:divBdr>
                        <w:top w:val="none" w:sz="0" w:space="0" w:color="auto"/>
                        <w:left w:val="none" w:sz="0" w:space="0" w:color="auto"/>
                        <w:bottom w:val="none" w:sz="0" w:space="0" w:color="auto"/>
                        <w:right w:val="none" w:sz="0" w:space="0" w:color="auto"/>
                      </w:divBdr>
                      <w:divsChild>
                        <w:div w:id="18500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8660">
          <w:marLeft w:val="-225"/>
          <w:marRight w:val="-225"/>
          <w:marTop w:val="0"/>
          <w:marBottom w:val="0"/>
          <w:divBdr>
            <w:top w:val="none" w:sz="0" w:space="0" w:color="auto"/>
            <w:left w:val="none" w:sz="0" w:space="0" w:color="auto"/>
            <w:bottom w:val="none" w:sz="0" w:space="0" w:color="auto"/>
            <w:right w:val="none" w:sz="0" w:space="0" w:color="auto"/>
          </w:divBdr>
          <w:divsChild>
            <w:div w:id="329329997">
              <w:marLeft w:val="0"/>
              <w:marRight w:val="0"/>
              <w:marTop w:val="0"/>
              <w:marBottom w:val="0"/>
              <w:divBdr>
                <w:top w:val="none" w:sz="0" w:space="0" w:color="auto"/>
                <w:left w:val="none" w:sz="0" w:space="0" w:color="auto"/>
                <w:bottom w:val="none" w:sz="0" w:space="0" w:color="auto"/>
                <w:right w:val="none" w:sz="0" w:space="0" w:color="auto"/>
              </w:divBdr>
              <w:divsChild>
                <w:div w:id="1232617123">
                  <w:marLeft w:val="0"/>
                  <w:marRight w:val="0"/>
                  <w:marTop w:val="0"/>
                  <w:marBottom w:val="0"/>
                  <w:divBdr>
                    <w:top w:val="none" w:sz="0" w:space="0" w:color="auto"/>
                    <w:left w:val="none" w:sz="0" w:space="0" w:color="auto"/>
                    <w:bottom w:val="none" w:sz="0" w:space="0" w:color="auto"/>
                    <w:right w:val="none" w:sz="0" w:space="0" w:color="auto"/>
                  </w:divBdr>
                  <w:divsChild>
                    <w:div w:id="1840727718">
                      <w:marLeft w:val="0"/>
                      <w:marRight w:val="0"/>
                      <w:marTop w:val="0"/>
                      <w:marBottom w:val="0"/>
                      <w:divBdr>
                        <w:top w:val="none" w:sz="0" w:space="0" w:color="auto"/>
                        <w:left w:val="none" w:sz="0" w:space="0" w:color="auto"/>
                        <w:bottom w:val="none" w:sz="0" w:space="0" w:color="auto"/>
                        <w:right w:val="none" w:sz="0" w:space="0" w:color="auto"/>
                      </w:divBdr>
                    </w:div>
                    <w:div w:id="15000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70363">
          <w:marLeft w:val="-225"/>
          <w:marRight w:val="-225"/>
          <w:marTop w:val="0"/>
          <w:marBottom w:val="0"/>
          <w:divBdr>
            <w:top w:val="none" w:sz="0" w:space="0" w:color="auto"/>
            <w:left w:val="none" w:sz="0" w:space="0" w:color="auto"/>
            <w:bottom w:val="none" w:sz="0" w:space="0" w:color="auto"/>
            <w:right w:val="none" w:sz="0" w:space="0" w:color="auto"/>
          </w:divBdr>
          <w:divsChild>
            <w:div w:id="757749912">
              <w:marLeft w:val="0"/>
              <w:marRight w:val="0"/>
              <w:marTop w:val="0"/>
              <w:marBottom w:val="0"/>
              <w:divBdr>
                <w:top w:val="none" w:sz="0" w:space="0" w:color="auto"/>
                <w:left w:val="none" w:sz="0" w:space="0" w:color="auto"/>
                <w:bottom w:val="none" w:sz="0" w:space="0" w:color="auto"/>
                <w:right w:val="none" w:sz="0" w:space="0" w:color="auto"/>
              </w:divBdr>
              <w:divsChild>
                <w:div w:id="568728305">
                  <w:marLeft w:val="0"/>
                  <w:marRight w:val="0"/>
                  <w:marTop w:val="0"/>
                  <w:marBottom w:val="0"/>
                  <w:divBdr>
                    <w:top w:val="none" w:sz="0" w:space="0" w:color="auto"/>
                    <w:left w:val="none" w:sz="0" w:space="0" w:color="auto"/>
                    <w:bottom w:val="none" w:sz="0" w:space="0" w:color="auto"/>
                    <w:right w:val="none" w:sz="0" w:space="0" w:color="auto"/>
                  </w:divBdr>
                  <w:divsChild>
                    <w:div w:id="1528059537">
                      <w:marLeft w:val="0"/>
                      <w:marRight w:val="0"/>
                      <w:marTop w:val="0"/>
                      <w:marBottom w:val="0"/>
                      <w:divBdr>
                        <w:top w:val="none" w:sz="0" w:space="0" w:color="auto"/>
                        <w:left w:val="none" w:sz="0" w:space="0" w:color="auto"/>
                        <w:bottom w:val="none" w:sz="0" w:space="0" w:color="auto"/>
                        <w:right w:val="none" w:sz="0" w:space="0" w:color="auto"/>
                      </w:divBdr>
                      <w:divsChild>
                        <w:div w:id="14920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21339">
          <w:marLeft w:val="-225"/>
          <w:marRight w:val="-225"/>
          <w:marTop w:val="0"/>
          <w:marBottom w:val="0"/>
          <w:divBdr>
            <w:top w:val="none" w:sz="0" w:space="0" w:color="auto"/>
            <w:left w:val="none" w:sz="0" w:space="0" w:color="auto"/>
            <w:bottom w:val="none" w:sz="0" w:space="0" w:color="auto"/>
            <w:right w:val="none" w:sz="0" w:space="0" w:color="auto"/>
          </w:divBdr>
          <w:divsChild>
            <w:div w:id="1048915948">
              <w:marLeft w:val="0"/>
              <w:marRight w:val="0"/>
              <w:marTop w:val="0"/>
              <w:marBottom w:val="0"/>
              <w:divBdr>
                <w:top w:val="none" w:sz="0" w:space="0" w:color="auto"/>
                <w:left w:val="none" w:sz="0" w:space="0" w:color="auto"/>
                <w:bottom w:val="none" w:sz="0" w:space="0" w:color="auto"/>
                <w:right w:val="none" w:sz="0" w:space="0" w:color="auto"/>
              </w:divBdr>
              <w:divsChild>
                <w:div w:id="193228596">
                  <w:marLeft w:val="0"/>
                  <w:marRight w:val="0"/>
                  <w:marTop w:val="0"/>
                  <w:marBottom w:val="0"/>
                  <w:divBdr>
                    <w:top w:val="none" w:sz="0" w:space="0" w:color="auto"/>
                    <w:left w:val="none" w:sz="0" w:space="0" w:color="auto"/>
                    <w:bottom w:val="none" w:sz="0" w:space="0" w:color="auto"/>
                    <w:right w:val="none" w:sz="0" w:space="0" w:color="auto"/>
                  </w:divBdr>
                  <w:divsChild>
                    <w:div w:id="23289330">
                      <w:marLeft w:val="0"/>
                      <w:marRight w:val="0"/>
                      <w:marTop w:val="0"/>
                      <w:marBottom w:val="0"/>
                      <w:divBdr>
                        <w:top w:val="none" w:sz="0" w:space="0" w:color="auto"/>
                        <w:left w:val="none" w:sz="0" w:space="0" w:color="auto"/>
                        <w:bottom w:val="none" w:sz="0" w:space="0" w:color="auto"/>
                        <w:right w:val="none" w:sz="0" w:space="0" w:color="auto"/>
                      </w:divBdr>
                    </w:div>
                    <w:div w:id="10683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4000">
          <w:marLeft w:val="-225"/>
          <w:marRight w:val="-225"/>
          <w:marTop w:val="0"/>
          <w:marBottom w:val="0"/>
          <w:divBdr>
            <w:top w:val="none" w:sz="0" w:space="0" w:color="auto"/>
            <w:left w:val="none" w:sz="0" w:space="0" w:color="auto"/>
            <w:bottom w:val="none" w:sz="0" w:space="0" w:color="auto"/>
            <w:right w:val="none" w:sz="0" w:space="0" w:color="auto"/>
          </w:divBdr>
          <w:divsChild>
            <w:div w:id="1869484059">
              <w:marLeft w:val="0"/>
              <w:marRight w:val="0"/>
              <w:marTop w:val="0"/>
              <w:marBottom w:val="0"/>
              <w:divBdr>
                <w:top w:val="none" w:sz="0" w:space="0" w:color="auto"/>
                <w:left w:val="none" w:sz="0" w:space="0" w:color="auto"/>
                <w:bottom w:val="none" w:sz="0" w:space="0" w:color="auto"/>
                <w:right w:val="none" w:sz="0" w:space="0" w:color="auto"/>
              </w:divBdr>
              <w:divsChild>
                <w:div w:id="521944211">
                  <w:marLeft w:val="0"/>
                  <w:marRight w:val="0"/>
                  <w:marTop w:val="0"/>
                  <w:marBottom w:val="0"/>
                  <w:divBdr>
                    <w:top w:val="none" w:sz="0" w:space="0" w:color="auto"/>
                    <w:left w:val="none" w:sz="0" w:space="0" w:color="auto"/>
                    <w:bottom w:val="none" w:sz="0" w:space="0" w:color="auto"/>
                    <w:right w:val="none" w:sz="0" w:space="0" w:color="auto"/>
                  </w:divBdr>
                  <w:divsChild>
                    <w:div w:id="1701201052">
                      <w:marLeft w:val="0"/>
                      <w:marRight w:val="0"/>
                      <w:marTop w:val="0"/>
                      <w:marBottom w:val="0"/>
                      <w:divBdr>
                        <w:top w:val="none" w:sz="0" w:space="0" w:color="auto"/>
                        <w:left w:val="none" w:sz="0" w:space="0" w:color="auto"/>
                        <w:bottom w:val="none" w:sz="0" w:space="0" w:color="auto"/>
                        <w:right w:val="none" w:sz="0" w:space="0" w:color="auto"/>
                      </w:divBdr>
                      <w:divsChild>
                        <w:div w:id="19651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6040">
          <w:marLeft w:val="-225"/>
          <w:marRight w:val="-225"/>
          <w:marTop w:val="0"/>
          <w:marBottom w:val="0"/>
          <w:divBdr>
            <w:top w:val="none" w:sz="0" w:space="0" w:color="auto"/>
            <w:left w:val="none" w:sz="0" w:space="0" w:color="auto"/>
            <w:bottom w:val="none" w:sz="0" w:space="0" w:color="auto"/>
            <w:right w:val="none" w:sz="0" w:space="0" w:color="auto"/>
          </w:divBdr>
          <w:divsChild>
            <w:div w:id="1994142701">
              <w:marLeft w:val="0"/>
              <w:marRight w:val="0"/>
              <w:marTop w:val="0"/>
              <w:marBottom w:val="0"/>
              <w:divBdr>
                <w:top w:val="none" w:sz="0" w:space="0" w:color="auto"/>
                <w:left w:val="none" w:sz="0" w:space="0" w:color="auto"/>
                <w:bottom w:val="none" w:sz="0" w:space="0" w:color="auto"/>
                <w:right w:val="none" w:sz="0" w:space="0" w:color="auto"/>
              </w:divBdr>
              <w:divsChild>
                <w:div w:id="402800454">
                  <w:marLeft w:val="0"/>
                  <w:marRight w:val="0"/>
                  <w:marTop w:val="0"/>
                  <w:marBottom w:val="0"/>
                  <w:divBdr>
                    <w:top w:val="none" w:sz="0" w:space="0" w:color="auto"/>
                    <w:left w:val="none" w:sz="0" w:space="0" w:color="auto"/>
                    <w:bottom w:val="none" w:sz="0" w:space="0" w:color="auto"/>
                    <w:right w:val="none" w:sz="0" w:space="0" w:color="auto"/>
                  </w:divBdr>
                  <w:divsChild>
                    <w:div w:id="180708461">
                      <w:marLeft w:val="0"/>
                      <w:marRight w:val="0"/>
                      <w:marTop w:val="0"/>
                      <w:marBottom w:val="0"/>
                      <w:divBdr>
                        <w:top w:val="none" w:sz="0" w:space="0" w:color="auto"/>
                        <w:left w:val="none" w:sz="0" w:space="0" w:color="auto"/>
                        <w:bottom w:val="none" w:sz="0" w:space="0" w:color="auto"/>
                        <w:right w:val="none" w:sz="0" w:space="0" w:color="auto"/>
                      </w:divBdr>
                    </w:div>
                    <w:div w:id="15400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4906">
          <w:marLeft w:val="-225"/>
          <w:marRight w:val="-225"/>
          <w:marTop w:val="0"/>
          <w:marBottom w:val="0"/>
          <w:divBdr>
            <w:top w:val="none" w:sz="0" w:space="0" w:color="auto"/>
            <w:left w:val="none" w:sz="0" w:space="0" w:color="auto"/>
            <w:bottom w:val="none" w:sz="0" w:space="0" w:color="auto"/>
            <w:right w:val="none" w:sz="0" w:space="0" w:color="auto"/>
          </w:divBdr>
          <w:divsChild>
            <w:div w:id="1631859855">
              <w:marLeft w:val="0"/>
              <w:marRight w:val="0"/>
              <w:marTop w:val="0"/>
              <w:marBottom w:val="0"/>
              <w:divBdr>
                <w:top w:val="none" w:sz="0" w:space="0" w:color="auto"/>
                <w:left w:val="none" w:sz="0" w:space="0" w:color="auto"/>
                <w:bottom w:val="none" w:sz="0" w:space="0" w:color="auto"/>
                <w:right w:val="none" w:sz="0" w:space="0" w:color="auto"/>
              </w:divBdr>
              <w:divsChild>
                <w:div w:id="1378814455">
                  <w:marLeft w:val="0"/>
                  <w:marRight w:val="0"/>
                  <w:marTop w:val="0"/>
                  <w:marBottom w:val="0"/>
                  <w:divBdr>
                    <w:top w:val="none" w:sz="0" w:space="0" w:color="auto"/>
                    <w:left w:val="none" w:sz="0" w:space="0" w:color="auto"/>
                    <w:bottom w:val="none" w:sz="0" w:space="0" w:color="auto"/>
                    <w:right w:val="none" w:sz="0" w:space="0" w:color="auto"/>
                  </w:divBdr>
                  <w:divsChild>
                    <w:div w:id="330257429">
                      <w:marLeft w:val="0"/>
                      <w:marRight w:val="0"/>
                      <w:marTop w:val="0"/>
                      <w:marBottom w:val="0"/>
                      <w:divBdr>
                        <w:top w:val="none" w:sz="0" w:space="0" w:color="auto"/>
                        <w:left w:val="none" w:sz="0" w:space="0" w:color="auto"/>
                        <w:bottom w:val="none" w:sz="0" w:space="0" w:color="auto"/>
                        <w:right w:val="none" w:sz="0" w:space="0" w:color="auto"/>
                      </w:divBdr>
                      <w:divsChild>
                        <w:div w:id="435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6319">
          <w:marLeft w:val="-225"/>
          <w:marRight w:val="-225"/>
          <w:marTop w:val="0"/>
          <w:marBottom w:val="0"/>
          <w:divBdr>
            <w:top w:val="none" w:sz="0" w:space="0" w:color="auto"/>
            <w:left w:val="none" w:sz="0" w:space="0" w:color="auto"/>
            <w:bottom w:val="none" w:sz="0" w:space="0" w:color="auto"/>
            <w:right w:val="none" w:sz="0" w:space="0" w:color="auto"/>
          </w:divBdr>
          <w:divsChild>
            <w:div w:id="1989548016">
              <w:marLeft w:val="0"/>
              <w:marRight w:val="0"/>
              <w:marTop w:val="0"/>
              <w:marBottom w:val="0"/>
              <w:divBdr>
                <w:top w:val="none" w:sz="0" w:space="0" w:color="auto"/>
                <w:left w:val="none" w:sz="0" w:space="0" w:color="auto"/>
                <w:bottom w:val="none" w:sz="0" w:space="0" w:color="auto"/>
                <w:right w:val="none" w:sz="0" w:space="0" w:color="auto"/>
              </w:divBdr>
              <w:divsChild>
                <w:div w:id="657618135">
                  <w:marLeft w:val="0"/>
                  <w:marRight w:val="0"/>
                  <w:marTop w:val="0"/>
                  <w:marBottom w:val="0"/>
                  <w:divBdr>
                    <w:top w:val="none" w:sz="0" w:space="0" w:color="auto"/>
                    <w:left w:val="none" w:sz="0" w:space="0" w:color="auto"/>
                    <w:bottom w:val="none" w:sz="0" w:space="0" w:color="auto"/>
                    <w:right w:val="none" w:sz="0" w:space="0" w:color="auto"/>
                  </w:divBdr>
                  <w:divsChild>
                    <w:div w:id="608271808">
                      <w:marLeft w:val="0"/>
                      <w:marRight w:val="0"/>
                      <w:marTop w:val="0"/>
                      <w:marBottom w:val="0"/>
                      <w:divBdr>
                        <w:top w:val="none" w:sz="0" w:space="0" w:color="auto"/>
                        <w:left w:val="none" w:sz="0" w:space="0" w:color="auto"/>
                        <w:bottom w:val="none" w:sz="0" w:space="0" w:color="auto"/>
                        <w:right w:val="none" w:sz="0" w:space="0" w:color="auto"/>
                      </w:divBdr>
                    </w:div>
                    <w:div w:id="12832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8076">
          <w:marLeft w:val="-225"/>
          <w:marRight w:val="-225"/>
          <w:marTop w:val="0"/>
          <w:marBottom w:val="0"/>
          <w:divBdr>
            <w:top w:val="none" w:sz="0" w:space="0" w:color="auto"/>
            <w:left w:val="none" w:sz="0" w:space="0" w:color="auto"/>
            <w:bottom w:val="none" w:sz="0" w:space="0" w:color="auto"/>
            <w:right w:val="none" w:sz="0" w:space="0" w:color="auto"/>
          </w:divBdr>
          <w:divsChild>
            <w:div w:id="1131821228">
              <w:marLeft w:val="0"/>
              <w:marRight w:val="0"/>
              <w:marTop w:val="0"/>
              <w:marBottom w:val="0"/>
              <w:divBdr>
                <w:top w:val="none" w:sz="0" w:space="0" w:color="auto"/>
                <w:left w:val="none" w:sz="0" w:space="0" w:color="auto"/>
                <w:bottom w:val="none" w:sz="0" w:space="0" w:color="auto"/>
                <w:right w:val="none" w:sz="0" w:space="0" w:color="auto"/>
              </w:divBdr>
              <w:divsChild>
                <w:div w:id="72287197">
                  <w:marLeft w:val="0"/>
                  <w:marRight w:val="0"/>
                  <w:marTop w:val="0"/>
                  <w:marBottom w:val="0"/>
                  <w:divBdr>
                    <w:top w:val="none" w:sz="0" w:space="0" w:color="auto"/>
                    <w:left w:val="none" w:sz="0" w:space="0" w:color="auto"/>
                    <w:bottom w:val="none" w:sz="0" w:space="0" w:color="auto"/>
                    <w:right w:val="none" w:sz="0" w:space="0" w:color="auto"/>
                  </w:divBdr>
                  <w:divsChild>
                    <w:div w:id="1211840156">
                      <w:marLeft w:val="0"/>
                      <w:marRight w:val="0"/>
                      <w:marTop w:val="0"/>
                      <w:marBottom w:val="0"/>
                      <w:divBdr>
                        <w:top w:val="none" w:sz="0" w:space="0" w:color="auto"/>
                        <w:left w:val="none" w:sz="0" w:space="0" w:color="auto"/>
                        <w:bottom w:val="none" w:sz="0" w:space="0" w:color="auto"/>
                        <w:right w:val="none" w:sz="0" w:space="0" w:color="auto"/>
                      </w:divBdr>
                      <w:divsChild>
                        <w:div w:id="17143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07945">
          <w:marLeft w:val="-225"/>
          <w:marRight w:val="-225"/>
          <w:marTop w:val="0"/>
          <w:marBottom w:val="0"/>
          <w:divBdr>
            <w:top w:val="none" w:sz="0" w:space="0" w:color="auto"/>
            <w:left w:val="none" w:sz="0" w:space="0" w:color="auto"/>
            <w:bottom w:val="none" w:sz="0" w:space="0" w:color="auto"/>
            <w:right w:val="none" w:sz="0" w:space="0" w:color="auto"/>
          </w:divBdr>
          <w:divsChild>
            <w:div w:id="797382509">
              <w:marLeft w:val="0"/>
              <w:marRight w:val="0"/>
              <w:marTop w:val="0"/>
              <w:marBottom w:val="0"/>
              <w:divBdr>
                <w:top w:val="none" w:sz="0" w:space="0" w:color="auto"/>
                <w:left w:val="none" w:sz="0" w:space="0" w:color="auto"/>
                <w:bottom w:val="none" w:sz="0" w:space="0" w:color="auto"/>
                <w:right w:val="none" w:sz="0" w:space="0" w:color="auto"/>
              </w:divBdr>
              <w:divsChild>
                <w:div w:id="1066295931">
                  <w:marLeft w:val="0"/>
                  <w:marRight w:val="0"/>
                  <w:marTop w:val="0"/>
                  <w:marBottom w:val="0"/>
                  <w:divBdr>
                    <w:top w:val="none" w:sz="0" w:space="0" w:color="auto"/>
                    <w:left w:val="none" w:sz="0" w:space="0" w:color="auto"/>
                    <w:bottom w:val="none" w:sz="0" w:space="0" w:color="auto"/>
                    <w:right w:val="none" w:sz="0" w:space="0" w:color="auto"/>
                  </w:divBdr>
                  <w:divsChild>
                    <w:div w:id="549457260">
                      <w:marLeft w:val="0"/>
                      <w:marRight w:val="0"/>
                      <w:marTop w:val="0"/>
                      <w:marBottom w:val="0"/>
                      <w:divBdr>
                        <w:top w:val="none" w:sz="0" w:space="0" w:color="auto"/>
                        <w:left w:val="none" w:sz="0" w:space="0" w:color="auto"/>
                        <w:bottom w:val="none" w:sz="0" w:space="0" w:color="auto"/>
                        <w:right w:val="none" w:sz="0" w:space="0" w:color="auto"/>
                      </w:divBdr>
                    </w:div>
                    <w:div w:id="16772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848">
          <w:marLeft w:val="-225"/>
          <w:marRight w:val="-225"/>
          <w:marTop w:val="0"/>
          <w:marBottom w:val="0"/>
          <w:divBdr>
            <w:top w:val="none" w:sz="0" w:space="0" w:color="auto"/>
            <w:left w:val="none" w:sz="0" w:space="0" w:color="auto"/>
            <w:bottom w:val="none" w:sz="0" w:space="0" w:color="auto"/>
            <w:right w:val="none" w:sz="0" w:space="0" w:color="auto"/>
          </w:divBdr>
          <w:divsChild>
            <w:div w:id="1741512236">
              <w:marLeft w:val="0"/>
              <w:marRight w:val="0"/>
              <w:marTop w:val="0"/>
              <w:marBottom w:val="0"/>
              <w:divBdr>
                <w:top w:val="none" w:sz="0" w:space="0" w:color="auto"/>
                <w:left w:val="none" w:sz="0" w:space="0" w:color="auto"/>
                <w:bottom w:val="none" w:sz="0" w:space="0" w:color="auto"/>
                <w:right w:val="none" w:sz="0" w:space="0" w:color="auto"/>
              </w:divBdr>
              <w:divsChild>
                <w:div w:id="688213240">
                  <w:marLeft w:val="0"/>
                  <w:marRight w:val="0"/>
                  <w:marTop w:val="0"/>
                  <w:marBottom w:val="0"/>
                  <w:divBdr>
                    <w:top w:val="none" w:sz="0" w:space="0" w:color="auto"/>
                    <w:left w:val="none" w:sz="0" w:space="0" w:color="auto"/>
                    <w:bottom w:val="none" w:sz="0" w:space="0" w:color="auto"/>
                    <w:right w:val="none" w:sz="0" w:space="0" w:color="auto"/>
                  </w:divBdr>
                  <w:divsChild>
                    <w:div w:id="1527253304">
                      <w:marLeft w:val="0"/>
                      <w:marRight w:val="0"/>
                      <w:marTop w:val="0"/>
                      <w:marBottom w:val="0"/>
                      <w:divBdr>
                        <w:top w:val="none" w:sz="0" w:space="0" w:color="auto"/>
                        <w:left w:val="none" w:sz="0" w:space="0" w:color="auto"/>
                        <w:bottom w:val="none" w:sz="0" w:space="0" w:color="auto"/>
                        <w:right w:val="none" w:sz="0" w:space="0" w:color="auto"/>
                      </w:divBdr>
                      <w:divsChild>
                        <w:div w:id="8537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6996">
          <w:marLeft w:val="-225"/>
          <w:marRight w:val="-225"/>
          <w:marTop w:val="0"/>
          <w:marBottom w:val="0"/>
          <w:divBdr>
            <w:top w:val="none" w:sz="0" w:space="0" w:color="auto"/>
            <w:left w:val="none" w:sz="0" w:space="0" w:color="auto"/>
            <w:bottom w:val="none" w:sz="0" w:space="0" w:color="auto"/>
            <w:right w:val="none" w:sz="0" w:space="0" w:color="auto"/>
          </w:divBdr>
          <w:divsChild>
            <w:div w:id="1687974238">
              <w:marLeft w:val="0"/>
              <w:marRight w:val="0"/>
              <w:marTop w:val="0"/>
              <w:marBottom w:val="0"/>
              <w:divBdr>
                <w:top w:val="none" w:sz="0" w:space="0" w:color="auto"/>
                <w:left w:val="none" w:sz="0" w:space="0" w:color="auto"/>
                <w:bottom w:val="none" w:sz="0" w:space="0" w:color="auto"/>
                <w:right w:val="none" w:sz="0" w:space="0" w:color="auto"/>
              </w:divBdr>
              <w:divsChild>
                <w:div w:id="287780937">
                  <w:marLeft w:val="0"/>
                  <w:marRight w:val="0"/>
                  <w:marTop w:val="0"/>
                  <w:marBottom w:val="0"/>
                  <w:divBdr>
                    <w:top w:val="none" w:sz="0" w:space="0" w:color="auto"/>
                    <w:left w:val="none" w:sz="0" w:space="0" w:color="auto"/>
                    <w:bottom w:val="none" w:sz="0" w:space="0" w:color="auto"/>
                    <w:right w:val="none" w:sz="0" w:space="0" w:color="auto"/>
                  </w:divBdr>
                  <w:divsChild>
                    <w:div w:id="168447670">
                      <w:marLeft w:val="0"/>
                      <w:marRight w:val="0"/>
                      <w:marTop w:val="0"/>
                      <w:marBottom w:val="0"/>
                      <w:divBdr>
                        <w:top w:val="none" w:sz="0" w:space="0" w:color="auto"/>
                        <w:left w:val="none" w:sz="0" w:space="0" w:color="auto"/>
                        <w:bottom w:val="none" w:sz="0" w:space="0" w:color="auto"/>
                        <w:right w:val="none" w:sz="0" w:space="0" w:color="auto"/>
                      </w:divBdr>
                    </w:div>
                    <w:div w:id="13056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436">
          <w:marLeft w:val="-225"/>
          <w:marRight w:val="-225"/>
          <w:marTop w:val="0"/>
          <w:marBottom w:val="0"/>
          <w:divBdr>
            <w:top w:val="none" w:sz="0" w:space="0" w:color="auto"/>
            <w:left w:val="none" w:sz="0" w:space="0" w:color="auto"/>
            <w:bottom w:val="none" w:sz="0" w:space="0" w:color="auto"/>
            <w:right w:val="none" w:sz="0" w:space="0" w:color="auto"/>
          </w:divBdr>
          <w:divsChild>
            <w:div w:id="2106608148">
              <w:marLeft w:val="0"/>
              <w:marRight w:val="0"/>
              <w:marTop w:val="0"/>
              <w:marBottom w:val="0"/>
              <w:divBdr>
                <w:top w:val="none" w:sz="0" w:space="0" w:color="auto"/>
                <w:left w:val="none" w:sz="0" w:space="0" w:color="auto"/>
                <w:bottom w:val="none" w:sz="0" w:space="0" w:color="auto"/>
                <w:right w:val="none" w:sz="0" w:space="0" w:color="auto"/>
              </w:divBdr>
              <w:divsChild>
                <w:div w:id="1734884913">
                  <w:marLeft w:val="0"/>
                  <w:marRight w:val="0"/>
                  <w:marTop w:val="0"/>
                  <w:marBottom w:val="0"/>
                  <w:divBdr>
                    <w:top w:val="none" w:sz="0" w:space="0" w:color="auto"/>
                    <w:left w:val="none" w:sz="0" w:space="0" w:color="auto"/>
                    <w:bottom w:val="none" w:sz="0" w:space="0" w:color="auto"/>
                    <w:right w:val="none" w:sz="0" w:space="0" w:color="auto"/>
                  </w:divBdr>
                  <w:divsChild>
                    <w:div w:id="1509833982">
                      <w:marLeft w:val="0"/>
                      <w:marRight w:val="0"/>
                      <w:marTop w:val="0"/>
                      <w:marBottom w:val="0"/>
                      <w:divBdr>
                        <w:top w:val="none" w:sz="0" w:space="0" w:color="auto"/>
                        <w:left w:val="none" w:sz="0" w:space="0" w:color="auto"/>
                        <w:bottom w:val="none" w:sz="0" w:space="0" w:color="auto"/>
                        <w:right w:val="none" w:sz="0" w:space="0" w:color="auto"/>
                      </w:divBdr>
                      <w:divsChild>
                        <w:div w:id="7241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3235">
          <w:marLeft w:val="-225"/>
          <w:marRight w:val="-225"/>
          <w:marTop w:val="0"/>
          <w:marBottom w:val="0"/>
          <w:divBdr>
            <w:top w:val="none" w:sz="0" w:space="0" w:color="auto"/>
            <w:left w:val="none" w:sz="0" w:space="0" w:color="auto"/>
            <w:bottom w:val="none" w:sz="0" w:space="0" w:color="auto"/>
            <w:right w:val="none" w:sz="0" w:space="0" w:color="auto"/>
          </w:divBdr>
          <w:divsChild>
            <w:div w:id="1862283428">
              <w:marLeft w:val="0"/>
              <w:marRight w:val="0"/>
              <w:marTop w:val="0"/>
              <w:marBottom w:val="0"/>
              <w:divBdr>
                <w:top w:val="none" w:sz="0" w:space="0" w:color="auto"/>
                <w:left w:val="none" w:sz="0" w:space="0" w:color="auto"/>
                <w:bottom w:val="none" w:sz="0" w:space="0" w:color="auto"/>
                <w:right w:val="none" w:sz="0" w:space="0" w:color="auto"/>
              </w:divBdr>
              <w:divsChild>
                <w:div w:id="1848015280">
                  <w:marLeft w:val="0"/>
                  <w:marRight w:val="0"/>
                  <w:marTop w:val="0"/>
                  <w:marBottom w:val="0"/>
                  <w:divBdr>
                    <w:top w:val="none" w:sz="0" w:space="0" w:color="auto"/>
                    <w:left w:val="none" w:sz="0" w:space="0" w:color="auto"/>
                    <w:bottom w:val="none" w:sz="0" w:space="0" w:color="auto"/>
                    <w:right w:val="none" w:sz="0" w:space="0" w:color="auto"/>
                  </w:divBdr>
                  <w:divsChild>
                    <w:div w:id="1554199041">
                      <w:marLeft w:val="0"/>
                      <w:marRight w:val="0"/>
                      <w:marTop w:val="0"/>
                      <w:marBottom w:val="0"/>
                      <w:divBdr>
                        <w:top w:val="none" w:sz="0" w:space="0" w:color="auto"/>
                        <w:left w:val="none" w:sz="0" w:space="0" w:color="auto"/>
                        <w:bottom w:val="none" w:sz="0" w:space="0" w:color="auto"/>
                        <w:right w:val="none" w:sz="0" w:space="0" w:color="auto"/>
                      </w:divBdr>
                    </w:div>
                    <w:div w:id="1437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1806">
          <w:marLeft w:val="-225"/>
          <w:marRight w:val="-225"/>
          <w:marTop w:val="0"/>
          <w:marBottom w:val="0"/>
          <w:divBdr>
            <w:top w:val="none" w:sz="0" w:space="0" w:color="auto"/>
            <w:left w:val="none" w:sz="0" w:space="0" w:color="auto"/>
            <w:bottom w:val="none" w:sz="0" w:space="0" w:color="auto"/>
            <w:right w:val="none" w:sz="0" w:space="0" w:color="auto"/>
          </w:divBdr>
          <w:divsChild>
            <w:div w:id="123892253">
              <w:marLeft w:val="0"/>
              <w:marRight w:val="0"/>
              <w:marTop w:val="0"/>
              <w:marBottom w:val="0"/>
              <w:divBdr>
                <w:top w:val="none" w:sz="0" w:space="0" w:color="auto"/>
                <w:left w:val="none" w:sz="0" w:space="0" w:color="auto"/>
                <w:bottom w:val="none" w:sz="0" w:space="0" w:color="auto"/>
                <w:right w:val="none" w:sz="0" w:space="0" w:color="auto"/>
              </w:divBdr>
              <w:divsChild>
                <w:div w:id="1426078020">
                  <w:marLeft w:val="0"/>
                  <w:marRight w:val="0"/>
                  <w:marTop w:val="0"/>
                  <w:marBottom w:val="0"/>
                  <w:divBdr>
                    <w:top w:val="none" w:sz="0" w:space="0" w:color="auto"/>
                    <w:left w:val="none" w:sz="0" w:space="0" w:color="auto"/>
                    <w:bottom w:val="none" w:sz="0" w:space="0" w:color="auto"/>
                    <w:right w:val="none" w:sz="0" w:space="0" w:color="auto"/>
                  </w:divBdr>
                  <w:divsChild>
                    <w:div w:id="1015578618">
                      <w:marLeft w:val="0"/>
                      <w:marRight w:val="0"/>
                      <w:marTop w:val="0"/>
                      <w:marBottom w:val="0"/>
                      <w:divBdr>
                        <w:top w:val="none" w:sz="0" w:space="0" w:color="auto"/>
                        <w:left w:val="none" w:sz="0" w:space="0" w:color="auto"/>
                        <w:bottom w:val="none" w:sz="0" w:space="0" w:color="auto"/>
                        <w:right w:val="none" w:sz="0" w:space="0" w:color="auto"/>
                      </w:divBdr>
                      <w:divsChild>
                        <w:div w:id="19606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62274">
          <w:marLeft w:val="-225"/>
          <w:marRight w:val="-225"/>
          <w:marTop w:val="0"/>
          <w:marBottom w:val="0"/>
          <w:divBdr>
            <w:top w:val="none" w:sz="0" w:space="0" w:color="auto"/>
            <w:left w:val="none" w:sz="0" w:space="0" w:color="auto"/>
            <w:bottom w:val="none" w:sz="0" w:space="0" w:color="auto"/>
            <w:right w:val="none" w:sz="0" w:space="0" w:color="auto"/>
          </w:divBdr>
          <w:divsChild>
            <w:div w:id="1018847023">
              <w:marLeft w:val="0"/>
              <w:marRight w:val="0"/>
              <w:marTop w:val="0"/>
              <w:marBottom w:val="0"/>
              <w:divBdr>
                <w:top w:val="none" w:sz="0" w:space="0" w:color="auto"/>
                <w:left w:val="none" w:sz="0" w:space="0" w:color="auto"/>
                <w:bottom w:val="none" w:sz="0" w:space="0" w:color="auto"/>
                <w:right w:val="none" w:sz="0" w:space="0" w:color="auto"/>
              </w:divBdr>
              <w:divsChild>
                <w:div w:id="187254273">
                  <w:marLeft w:val="0"/>
                  <w:marRight w:val="0"/>
                  <w:marTop w:val="0"/>
                  <w:marBottom w:val="0"/>
                  <w:divBdr>
                    <w:top w:val="none" w:sz="0" w:space="0" w:color="auto"/>
                    <w:left w:val="none" w:sz="0" w:space="0" w:color="auto"/>
                    <w:bottom w:val="none" w:sz="0" w:space="0" w:color="auto"/>
                    <w:right w:val="none" w:sz="0" w:space="0" w:color="auto"/>
                  </w:divBdr>
                  <w:divsChild>
                    <w:div w:id="132063041">
                      <w:marLeft w:val="0"/>
                      <w:marRight w:val="0"/>
                      <w:marTop w:val="0"/>
                      <w:marBottom w:val="0"/>
                      <w:divBdr>
                        <w:top w:val="none" w:sz="0" w:space="0" w:color="auto"/>
                        <w:left w:val="none" w:sz="0" w:space="0" w:color="auto"/>
                        <w:bottom w:val="none" w:sz="0" w:space="0" w:color="auto"/>
                        <w:right w:val="none" w:sz="0" w:space="0" w:color="auto"/>
                      </w:divBdr>
                    </w:div>
                    <w:div w:id="281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55970">
          <w:marLeft w:val="-225"/>
          <w:marRight w:val="-225"/>
          <w:marTop w:val="0"/>
          <w:marBottom w:val="0"/>
          <w:divBdr>
            <w:top w:val="none" w:sz="0" w:space="0" w:color="auto"/>
            <w:left w:val="none" w:sz="0" w:space="0" w:color="auto"/>
            <w:bottom w:val="none" w:sz="0" w:space="0" w:color="auto"/>
            <w:right w:val="none" w:sz="0" w:space="0" w:color="auto"/>
          </w:divBdr>
          <w:divsChild>
            <w:div w:id="1866482012">
              <w:marLeft w:val="0"/>
              <w:marRight w:val="0"/>
              <w:marTop w:val="0"/>
              <w:marBottom w:val="0"/>
              <w:divBdr>
                <w:top w:val="none" w:sz="0" w:space="0" w:color="auto"/>
                <w:left w:val="none" w:sz="0" w:space="0" w:color="auto"/>
                <w:bottom w:val="none" w:sz="0" w:space="0" w:color="auto"/>
                <w:right w:val="none" w:sz="0" w:space="0" w:color="auto"/>
              </w:divBdr>
              <w:divsChild>
                <w:div w:id="1816750377">
                  <w:marLeft w:val="0"/>
                  <w:marRight w:val="0"/>
                  <w:marTop w:val="0"/>
                  <w:marBottom w:val="0"/>
                  <w:divBdr>
                    <w:top w:val="none" w:sz="0" w:space="0" w:color="auto"/>
                    <w:left w:val="none" w:sz="0" w:space="0" w:color="auto"/>
                    <w:bottom w:val="none" w:sz="0" w:space="0" w:color="auto"/>
                    <w:right w:val="none" w:sz="0" w:space="0" w:color="auto"/>
                  </w:divBdr>
                  <w:divsChild>
                    <w:div w:id="1214120986">
                      <w:marLeft w:val="0"/>
                      <w:marRight w:val="0"/>
                      <w:marTop w:val="0"/>
                      <w:marBottom w:val="0"/>
                      <w:divBdr>
                        <w:top w:val="none" w:sz="0" w:space="0" w:color="auto"/>
                        <w:left w:val="none" w:sz="0" w:space="0" w:color="auto"/>
                        <w:bottom w:val="none" w:sz="0" w:space="0" w:color="auto"/>
                        <w:right w:val="none" w:sz="0" w:space="0" w:color="auto"/>
                      </w:divBdr>
                      <w:divsChild>
                        <w:div w:id="7145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44770">
          <w:marLeft w:val="-225"/>
          <w:marRight w:val="-225"/>
          <w:marTop w:val="0"/>
          <w:marBottom w:val="0"/>
          <w:divBdr>
            <w:top w:val="none" w:sz="0" w:space="0" w:color="auto"/>
            <w:left w:val="none" w:sz="0" w:space="0" w:color="auto"/>
            <w:bottom w:val="none" w:sz="0" w:space="0" w:color="auto"/>
            <w:right w:val="none" w:sz="0" w:space="0" w:color="auto"/>
          </w:divBdr>
          <w:divsChild>
            <w:div w:id="419835819">
              <w:marLeft w:val="0"/>
              <w:marRight w:val="0"/>
              <w:marTop w:val="0"/>
              <w:marBottom w:val="0"/>
              <w:divBdr>
                <w:top w:val="none" w:sz="0" w:space="0" w:color="auto"/>
                <w:left w:val="none" w:sz="0" w:space="0" w:color="auto"/>
                <w:bottom w:val="none" w:sz="0" w:space="0" w:color="auto"/>
                <w:right w:val="none" w:sz="0" w:space="0" w:color="auto"/>
              </w:divBdr>
              <w:divsChild>
                <w:div w:id="871305117">
                  <w:marLeft w:val="0"/>
                  <w:marRight w:val="0"/>
                  <w:marTop w:val="0"/>
                  <w:marBottom w:val="0"/>
                  <w:divBdr>
                    <w:top w:val="none" w:sz="0" w:space="0" w:color="auto"/>
                    <w:left w:val="none" w:sz="0" w:space="0" w:color="auto"/>
                    <w:bottom w:val="none" w:sz="0" w:space="0" w:color="auto"/>
                    <w:right w:val="none" w:sz="0" w:space="0" w:color="auto"/>
                  </w:divBdr>
                  <w:divsChild>
                    <w:div w:id="1718354909">
                      <w:marLeft w:val="0"/>
                      <w:marRight w:val="0"/>
                      <w:marTop w:val="0"/>
                      <w:marBottom w:val="0"/>
                      <w:divBdr>
                        <w:top w:val="none" w:sz="0" w:space="0" w:color="auto"/>
                        <w:left w:val="none" w:sz="0" w:space="0" w:color="auto"/>
                        <w:bottom w:val="none" w:sz="0" w:space="0" w:color="auto"/>
                        <w:right w:val="none" w:sz="0" w:space="0" w:color="auto"/>
                      </w:divBdr>
                    </w:div>
                    <w:div w:id="10814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5520">
          <w:marLeft w:val="-225"/>
          <w:marRight w:val="-225"/>
          <w:marTop w:val="0"/>
          <w:marBottom w:val="0"/>
          <w:divBdr>
            <w:top w:val="none" w:sz="0" w:space="0" w:color="auto"/>
            <w:left w:val="none" w:sz="0" w:space="0" w:color="auto"/>
            <w:bottom w:val="none" w:sz="0" w:space="0" w:color="auto"/>
            <w:right w:val="none" w:sz="0" w:space="0" w:color="auto"/>
          </w:divBdr>
          <w:divsChild>
            <w:div w:id="921989045">
              <w:marLeft w:val="0"/>
              <w:marRight w:val="0"/>
              <w:marTop w:val="0"/>
              <w:marBottom w:val="0"/>
              <w:divBdr>
                <w:top w:val="none" w:sz="0" w:space="0" w:color="auto"/>
                <w:left w:val="none" w:sz="0" w:space="0" w:color="auto"/>
                <w:bottom w:val="none" w:sz="0" w:space="0" w:color="auto"/>
                <w:right w:val="none" w:sz="0" w:space="0" w:color="auto"/>
              </w:divBdr>
              <w:divsChild>
                <w:div w:id="2142073982">
                  <w:marLeft w:val="0"/>
                  <w:marRight w:val="0"/>
                  <w:marTop w:val="0"/>
                  <w:marBottom w:val="0"/>
                  <w:divBdr>
                    <w:top w:val="none" w:sz="0" w:space="0" w:color="auto"/>
                    <w:left w:val="none" w:sz="0" w:space="0" w:color="auto"/>
                    <w:bottom w:val="none" w:sz="0" w:space="0" w:color="auto"/>
                    <w:right w:val="none" w:sz="0" w:space="0" w:color="auto"/>
                  </w:divBdr>
                  <w:divsChild>
                    <w:div w:id="1285313402">
                      <w:marLeft w:val="0"/>
                      <w:marRight w:val="0"/>
                      <w:marTop w:val="0"/>
                      <w:marBottom w:val="0"/>
                      <w:divBdr>
                        <w:top w:val="none" w:sz="0" w:space="0" w:color="auto"/>
                        <w:left w:val="none" w:sz="0" w:space="0" w:color="auto"/>
                        <w:bottom w:val="none" w:sz="0" w:space="0" w:color="auto"/>
                        <w:right w:val="none" w:sz="0" w:space="0" w:color="auto"/>
                      </w:divBdr>
                      <w:divsChild>
                        <w:div w:id="9311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95671">
          <w:marLeft w:val="-225"/>
          <w:marRight w:val="-225"/>
          <w:marTop w:val="0"/>
          <w:marBottom w:val="0"/>
          <w:divBdr>
            <w:top w:val="none" w:sz="0" w:space="0" w:color="auto"/>
            <w:left w:val="none" w:sz="0" w:space="0" w:color="auto"/>
            <w:bottom w:val="none" w:sz="0" w:space="0" w:color="auto"/>
            <w:right w:val="none" w:sz="0" w:space="0" w:color="auto"/>
          </w:divBdr>
          <w:divsChild>
            <w:div w:id="1835994172">
              <w:marLeft w:val="0"/>
              <w:marRight w:val="0"/>
              <w:marTop w:val="0"/>
              <w:marBottom w:val="0"/>
              <w:divBdr>
                <w:top w:val="none" w:sz="0" w:space="0" w:color="auto"/>
                <w:left w:val="none" w:sz="0" w:space="0" w:color="auto"/>
                <w:bottom w:val="none" w:sz="0" w:space="0" w:color="auto"/>
                <w:right w:val="none" w:sz="0" w:space="0" w:color="auto"/>
              </w:divBdr>
              <w:divsChild>
                <w:div w:id="1099910913">
                  <w:marLeft w:val="0"/>
                  <w:marRight w:val="0"/>
                  <w:marTop w:val="0"/>
                  <w:marBottom w:val="0"/>
                  <w:divBdr>
                    <w:top w:val="none" w:sz="0" w:space="0" w:color="auto"/>
                    <w:left w:val="none" w:sz="0" w:space="0" w:color="auto"/>
                    <w:bottom w:val="none" w:sz="0" w:space="0" w:color="auto"/>
                    <w:right w:val="none" w:sz="0" w:space="0" w:color="auto"/>
                  </w:divBdr>
                  <w:divsChild>
                    <w:div w:id="763380907">
                      <w:marLeft w:val="0"/>
                      <w:marRight w:val="0"/>
                      <w:marTop w:val="0"/>
                      <w:marBottom w:val="0"/>
                      <w:divBdr>
                        <w:top w:val="none" w:sz="0" w:space="0" w:color="auto"/>
                        <w:left w:val="none" w:sz="0" w:space="0" w:color="auto"/>
                        <w:bottom w:val="none" w:sz="0" w:space="0" w:color="auto"/>
                        <w:right w:val="none" w:sz="0" w:space="0" w:color="auto"/>
                      </w:divBdr>
                    </w:div>
                    <w:div w:id="166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9966">
          <w:marLeft w:val="-225"/>
          <w:marRight w:val="-225"/>
          <w:marTop w:val="0"/>
          <w:marBottom w:val="0"/>
          <w:divBdr>
            <w:top w:val="none" w:sz="0" w:space="0" w:color="auto"/>
            <w:left w:val="none" w:sz="0" w:space="0" w:color="auto"/>
            <w:bottom w:val="none" w:sz="0" w:space="0" w:color="auto"/>
            <w:right w:val="none" w:sz="0" w:space="0" w:color="auto"/>
          </w:divBdr>
          <w:divsChild>
            <w:div w:id="520319619">
              <w:marLeft w:val="0"/>
              <w:marRight w:val="0"/>
              <w:marTop w:val="0"/>
              <w:marBottom w:val="0"/>
              <w:divBdr>
                <w:top w:val="none" w:sz="0" w:space="0" w:color="auto"/>
                <w:left w:val="none" w:sz="0" w:space="0" w:color="auto"/>
                <w:bottom w:val="none" w:sz="0" w:space="0" w:color="auto"/>
                <w:right w:val="none" w:sz="0" w:space="0" w:color="auto"/>
              </w:divBdr>
              <w:divsChild>
                <w:div w:id="1237782917">
                  <w:marLeft w:val="0"/>
                  <w:marRight w:val="0"/>
                  <w:marTop w:val="0"/>
                  <w:marBottom w:val="0"/>
                  <w:divBdr>
                    <w:top w:val="none" w:sz="0" w:space="0" w:color="auto"/>
                    <w:left w:val="none" w:sz="0" w:space="0" w:color="auto"/>
                    <w:bottom w:val="none" w:sz="0" w:space="0" w:color="auto"/>
                    <w:right w:val="none" w:sz="0" w:space="0" w:color="auto"/>
                  </w:divBdr>
                  <w:divsChild>
                    <w:div w:id="1352607665">
                      <w:marLeft w:val="0"/>
                      <w:marRight w:val="0"/>
                      <w:marTop w:val="0"/>
                      <w:marBottom w:val="0"/>
                      <w:divBdr>
                        <w:top w:val="none" w:sz="0" w:space="0" w:color="auto"/>
                        <w:left w:val="none" w:sz="0" w:space="0" w:color="auto"/>
                        <w:bottom w:val="none" w:sz="0" w:space="0" w:color="auto"/>
                        <w:right w:val="none" w:sz="0" w:space="0" w:color="auto"/>
                      </w:divBdr>
                      <w:divsChild>
                        <w:div w:id="1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56091">
          <w:marLeft w:val="-225"/>
          <w:marRight w:val="-225"/>
          <w:marTop w:val="0"/>
          <w:marBottom w:val="0"/>
          <w:divBdr>
            <w:top w:val="none" w:sz="0" w:space="0" w:color="auto"/>
            <w:left w:val="none" w:sz="0" w:space="0" w:color="auto"/>
            <w:bottom w:val="none" w:sz="0" w:space="0" w:color="auto"/>
            <w:right w:val="none" w:sz="0" w:space="0" w:color="auto"/>
          </w:divBdr>
          <w:divsChild>
            <w:div w:id="478573865">
              <w:marLeft w:val="0"/>
              <w:marRight w:val="0"/>
              <w:marTop w:val="0"/>
              <w:marBottom w:val="0"/>
              <w:divBdr>
                <w:top w:val="none" w:sz="0" w:space="0" w:color="auto"/>
                <w:left w:val="none" w:sz="0" w:space="0" w:color="auto"/>
                <w:bottom w:val="none" w:sz="0" w:space="0" w:color="auto"/>
                <w:right w:val="none" w:sz="0" w:space="0" w:color="auto"/>
              </w:divBdr>
              <w:divsChild>
                <w:div w:id="1087727914">
                  <w:marLeft w:val="0"/>
                  <w:marRight w:val="0"/>
                  <w:marTop w:val="0"/>
                  <w:marBottom w:val="0"/>
                  <w:divBdr>
                    <w:top w:val="none" w:sz="0" w:space="0" w:color="auto"/>
                    <w:left w:val="none" w:sz="0" w:space="0" w:color="auto"/>
                    <w:bottom w:val="none" w:sz="0" w:space="0" w:color="auto"/>
                    <w:right w:val="none" w:sz="0" w:space="0" w:color="auto"/>
                  </w:divBdr>
                  <w:divsChild>
                    <w:div w:id="2071540848">
                      <w:marLeft w:val="0"/>
                      <w:marRight w:val="0"/>
                      <w:marTop w:val="0"/>
                      <w:marBottom w:val="0"/>
                      <w:divBdr>
                        <w:top w:val="none" w:sz="0" w:space="0" w:color="auto"/>
                        <w:left w:val="none" w:sz="0" w:space="0" w:color="auto"/>
                        <w:bottom w:val="none" w:sz="0" w:space="0" w:color="auto"/>
                        <w:right w:val="none" w:sz="0" w:space="0" w:color="auto"/>
                      </w:divBdr>
                    </w:div>
                    <w:div w:id="13547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7069">
          <w:marLeft w:val="-225"/>
          <w:marRight w:val="-225"/>
          <w:marTop w:val="0"/>
          <w:marBottom w:val="0"/>
          <w:divBdr>
            <w:top w:val="none" w:sz="0" w:space="0" w:color="auto"/>
            <w:left w:val="none" w:sz="0" w:space="0" w:color="auto"/>
            <w:bottom w:val="none" w:sz="0" w:space="0" w:color="auto"/>
            <w:right w:val="none" w:sz="0" w:space="0" w:color="auto"/>
          </w:divBdr>
          <w:divsChild>
            <w:div w:id="420881226">
              <w:marLeft w:val="0"/>
              <w:marRight w:val="0"/>
              <w:marTop w:val="0"/>
              <w:marBottom w:val="0"/>
              <w:divBdr>
                <w:top w:val="none" w:sz="0" w:space="0" w:color="auto"/>
                <w:left w:val="none" w:sz="0" w:space="0" w:color="auto"/>
                <w:bottom w:val="none" w:sz="0" w:space="0" w:color="auto"/>
                <w:right w:val="none" w:sz="0" w:space="0" w:color="auto"/>
              </w:divBdr>
              <w:divsChild>
                <w:div w:id="1086880323">
                  <w:marLeft w:val="0"/>
                  <w:marRight w:val="0"/>
                  <w:marTop w:val="0"/>
                  <w:marBottom w:val="0"/>
                  <w:divBdr>
                    <w:top w:val="none" w:sz="0" w:space="0" w:color="auto"/>
                    <w:left w:val="none" w:sz="0" w:space="0" w:color="auto"/>
                    <w:bottom w:val="none" w:sz="0" w:space="0" w:color="auto"/>
                    <w:right w:val="none" w:sz="0" w:space="0" w:color="auto"/>
                  </w:divBdr>
                  <w:divsChild>
                    <w:div w:id="1356888191">
                      <w:marLeft w:val="0"/>
                      <w:marRight w:val="0"/>
                      <w:marTop w:val="0"/>
                      <w:marBottom w:val="0"/>
                      <w:divBdr>
                        <w:top w:val="none" w:sz="0" w:space="0" w:color="auto"/>
                        <w:left w:val="none" w:sz="0" w:space="0" w:color="auto"/>
                        <w:bottom w:val="none" w:sz="0" w:space="0" w:color="auto"/>
                        <w:right w:val="none" w:sz="0" w:space="0" w:color="auto"/>
                      </w:divBdr>
                      <w:divsChild>
                        <w:div w:id="4459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47660">
          <w:marLeft w:val="-225"/>
          <w:marRight w:val="-225"/>
          <w:marTop w:val="0"/>
          <w:marBottom w:val="0"/>
          <w:divBdr>
            <w:top w:val="none" w:sz="0" w:space="0" w:color="auto"/>
            <w:left w:val="none" w:sz="0" w:space="0" w:color="auto"/>
            <w:bottom w:val="none" w:sz="0" w:space="0" w:color="auto"/>
            <w:right w:val="none" w:sz="0" w:space="0" w:color="auto"/>
          </w:divBdr>
          <w:divsChild>
            <w:div w:id="1900900988">
              <w:marLeft w:val="0"/>
              <w:marRight w:val="0"/>
              <w:marTop w:val="0"/>
              <w:marBottom w:val="0"/>
              <w:divBdr>
                <w:top w:val="none" w:sz="0" w:space="0" w:color="auto"/>
                <w:left w:val="none" w:sz="0" w:space="0" w:color="auto"/>
                <w:bottom w:val="none" w:sz="0" w:space="0" w:color="auto"/>
                <w:right w:val="none" w:sz="0" w:space="0" w:color="auto"/>
              </w:divBdr>
              <w:divsChild>
                <w:div w:id="1513568389">
                  <w:marLeft w:val="0"/>
                  <w:marRight w:val="0"/>
                  <w:marTop w:val="0"/>
                  <w:marBottom w:val="0"/>
                  <w:divBdr>
                    <w:top w:val="none" w:sz="0" w:space="0" w:color="auto"/>
                    <w:left w:val="none" w:sz="0" w:space="0" w:color="auto"/>
                    <w:bottom w:val="none" w:sz="0" w:space="0" w:color="auto"/>
                    <w:right w:val="none" w:sz="0" w:space="0" w:color="auto"/>
                  </w:divBdr>
                  <w:divsChild>
                    <w:div w:id="1050568988">
                      <w:marLeft w:val="0"/>
                      <w:marRight w:val="0"/>
                      <w:marTop w:val="0"/>
                      <w:marBottom w:val="0"/>
                      <w:divBdr>
                        <w:top w:val="none" w:sz="0" w:space="0" w:color="auto"/>
                        <w:left w:val="none" w:sz="0" w:space="0" w:color="auto"/>
                        <w:bottom w:val="none" w:sz="0" w:space="0" w:color="auto"/>
                        <w:right w:val="none" w:sz="0" w:space="0" w:color="auto"/>
                      </w:divBdr>
                    </w:div>
                    <w:div w:id="285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16">
          <w:marLeft w:val="-225"/>
          <w:marRight w:val="-225"/>
          <w:marTop w:val="0"/>
          <w:marBottom w:val="0"/>
          <w:divBdr>
            <w:top w:val="none" w:sz="0" w:space="0" w:color="auto"/>
            <w:left w:val="none" w:sz="0" w:space="0" w:color="auto"/>
            <w:bottom w:val="none" w:sz="0" w:space="0" w:color="auto"/>
            <w:right w:val="none" w:sz="0" w:space="0" w:color="auto"/>
          </w:divBdr>
          <w:divsChild>
            <w:div w:id="783770185">
              <w:marLeft w:val="0"/>
              <w:marRight w:val="0"/>
              <w:marTop w:val="0"/>
              <w:marBottom w:val="0"/>
              <w:divBdr>
                <w:top w:val="none" w:sz="0" w:space="0" w:color="auto"/>
                <w:left w:val="none" w:sz="0" w:space="0" w:color="auto"/>
                <w:bottom w:val="none" w:sz="0" w:space="0" w:color="auto"/>
                <w:right w:val="none" w:sz="0" w:space="0" w:color="auto"/>
              </w:divBdr>
              <w:divsChild>
                <w:div w:id="1398935120">
                  <w:marLeft w:val="0"/>
                  <w:marRight w:val="0"/>
                  <w:marTop w:val="0"/>
                  <w:marBottom w:val="0"/>
                  <w:divBdr>
                    <w:top w:val="none" w:sz="0" w:space="0" w:color="auto"/>
                    <w:left w:val="none" w:sz="0" w:space="0" w:color="auto"/>
                    <w:bottom w:val="none" w:sz="0" w:space="0" w:color="auto"/>
                    <w:right w:val="none" w:sz="0" w:space="0" w:color="auto"/>
                  </w:divBdr>
                  <w:divsChild>
                    <w:div w:id="1770856255">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0583">
          <w:marLeft w:val="-225"/>
          <w:marRight w:val="-225"/>
          <w:marTop w:val="0"/>
          <w:marBottom w:val="0"/>
          <w:divBdr>
            <w:top w:val="none" w:sz="0" w:space="0" w:color="auto"/>
            <w:left w:val="none" w:sz="0" w:space="0" w:color="auto"/>
            <w:bottom w:val="none" w:sz="0" w:space="0" w:color="auto"/>
            <w:right w:val="none" w:sz="0" w:space="0" w:color="auto"/>
          </w:divBdr>
          <w:divsChild>
            <w:div w:id="1281956651">
              <w:marLeft w:val="0"/>
              <w:marRight w:val="0"/>
              <w:marTop w:val="0"/>
              <w:marBottom w:val="0"/>
              <w:divBdr>
                <w:top w:val="none" w:sz="0" w:space="0" w:color="auto"/>
                <w:left w:val="none" w:sz="0" w:space="0" w:color="auto"/>
                <w:bottom w:val="none" w:sz="0" w:space="0" w:color="auto"/>
                <w:right w:val="none" w:sz="0" w:space="0" w:color="auto"/>
              </w:divBdr>
              <w:divsChild>
                <w:div w:id="63070393">
                  <w:marLeft w:val="0"/>
                  <w:marRight w:val="0"/>
                  <w:marTop w:val="0"/>
                  <w:marBottom w:val="0"/>
                  <w:divBdr>
                    <w:top w:val="none" w:sz="0" w:space="0" w:color="auto"/>
                    <w:left w:val="none" w:sz="0" w:space="0" w:color="auto"/>
                    <w:bottom w:val="none" w:sz="0" w:space="0" w:color="auto"/>
                    <w:right w:val="none" w:sz="0" w:space="0" w:color="auto"/>
                  </w:divBdr>
                  <w:divsChild>
                    <w:div w:id="994846149">
                      <w:marLeft w:val="0"/>
                      <w:marRight w:val="0"/>
                      <w:marTop w:val="0"/>
                      <w:marBottom w:val="0"/>
                      <w:divBdr>
                        <w:top w:val="none" w:sz="0" w:space="0" w:color="auto"/>
                        <w:left w:val="none" w:sz="0" w:space="0" w:color="auto"/>
                        <w:bottom w:val="none" w:sz="0" w:space="0" w:color="auto"/>
                        <w:right w:val="none" w:sz="0" w:space="0" w:color="auto"/>
                      </w:divBdr>
                    </w:div>
                    <w:div w:id="1782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7622">
          <w:marLeft w:val="-225"/>
          <w:marRight w:val="-225"/>
          <w:marTop w:val="0"/>
          <w:marBottom w:val="0"/>
          <w:divBdr>
            <w:top w:val="none" w:sz="0" w:space="0" w:color="auto"/>
            <w:left w:val="none" w:sz="0" w:space="0" w:color="auto"/>
            <w:bottom w:val="none" w:sz="0" w:space="0" w:color="auto"/>
            <w:right w:val="none" w:sz="0" w:space="0" w:color="auto"/>
          </w:divBdr>
          <w:divsChild>
            <w:div w:id="597909895">
              <w:marLeft w:val="0"/>
              <w:marRight w:val="0"/>
              <w:marTop w:val="0"/>
              <w:marBottom w:val="0"/>
              <w:divBdr>
                <w:top w:val="none" w:sz="0" w:space="0" w:color="auto"/>
                <w:left w:val="none" w:sz="0" w:space="0" w:color="auto"/>
                <w:bottom w:val="none" w:sz="0" w:space="0" w:color="auto"/>
                <w:right w:val="none" w:sz="0" w:space="0" w:color="auto"/>
              </w:divBdr>
              <w:divsChild>
                <w:div w:id="819618730">
                  <w:marLeft w:val="0"/>
                  <w:marRight w:val="0"/>
                  <w:marTop w:val="0"/>
                  <w:marBottom w:val="0"/>
                  <w:divBdr>
                    <w:top w:val="none" w:sz="0" w:space="0" w:color="auto"/>
                    <w:left w:val="none" w:sz="0" w:space="0" w:color="auto"/>
                    <w:bottom w:val="none" w:sz="0" w:space="0" w:color="auto"/>
                    <w:right w:val="none" w:sz="0" w:space="0" w:color="auto"/>
                  </w:divBdr>
                  <w:divsChild>
                    <w:div w:id="1306274753">
                      <w:marLeft w:val="0"/>
                      <w:marRight w:val="0"/>
                      <w:marTop w:val="0"/>
                      <w:marBottom w:val="0"/>
                      <w:divBdr>
                        <w:top w:val="none" w:sz="0" w:space="0" w:color="auto"/>
                        <w:left w:val="none" w:sz="0" w:space="0" w:color="auto"/>
                        <w:bottom w:val="none" w:sz="0" w:space="0" w:color="auto"/>
                        <w:right w:val="none" w:sz="0" w:space="0" w:color="auto"/>
                      </w:divBdr>
                      <w:divsChild>
                        <w:div w:id="1619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502">
          <w:marLeft w:val="-225"/>
          <w:marRight w:val="-225"/>
          <w:marTop w:val="0"/>
          <w:marBottom w:val="0"/>
          <w:divBdr>
            <w:top w:val="none" w:sz="0" w:space="0" w:color="auto"/>
            <w:left w:val="none" w:sz="0" w:space="0" w:color="auto"/>
            <w:bottom w:val="none" w:sz="0" w:space="0" w:color="auto"/>
            <w:right w:val="none" w:sz="0" w:space="0" w:color="auto"/>
          </w:divBdr>
          <w:divsChild>
            <w:div w:id="342053857">
              <w:marLeft w:val="0"/>
              <w:marRight w:val="0"/>
              <w:marTop w:val="0"/>
              <w:marBottom w:val="0"/>
              <w:divBdr>
                <w:top w:val="none" w:sz="0" w:space="0" w:color="auto"/>
                <w:left w:val="none" w:sz="0" w:space="0" w:color="auto"/>
                <w:bottom w:val="none" w:sz="0" w:space="0" w:color="auto"/>
                <w:right w:val="none" w:sz="0" w:space="0" w:color="auto"/>
              </w:divBdr>
              <w:divsChild>
                <w:div w:id="1996370037">
                  <w:marLeft w:val="0"/>
                  <w:marRight w:val="0"/>
                  <w:marTop w:val="0"/>
                  <w:marBottom w:val="0"/>
                  <w:divBdr>
                    <w:top w:val="none" w:sz="0" w:space="0" w:color="auto"/>
                    <w:left w:val="none" w:sz="0" w:space="0" w:color="auto"/>
                    <w:bottom w:val="none" w:sz="0" w:space="0" w:color="auto"/>
                    <w:right w:val="none" w:sz="0" w:space="0" w:color="auto"/>
                  </w:divBdr>
                  <w:divsChild>
                    <w:div w:id="441533144">
                      <w:marLeft w:val="0"/>
                      <w:marRight w:val="0"/>
                      <w:marTop w:val="0"/>
                      <w:marBottom w:val="0"/>
                      <w:divBdr>
                        <w:top w:val="none" w:sz="0" w:space="0" w:color="auto"/>
                        <w:left w:val="none" w:sz="0" w:space="0" w:color="auto"/>
                        <w:bottom w:val="none" w:sz="0" w:space="0" w:color="auto"/>
                        <w:right w:val="none" w:sz="0" w:space="0" w:color="auto"/>
                      </w:divBdr>
                    </w:div>
                    <w:div w:id="915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55671">
          <w:marLeft w:val="-225"/>
          <w:marRight w:val="-225"/>
          <w:marTop w:val="0"/>
          <w:marBottom w:val="0"/>
          <w:divBdr>
            <w:top w:val="none" w:sz="0" w:space="0" w:color="auto"/>
            <w:left w:val="none" w:sz="0" w:space="0" w:color="auto"/>
            <w:bottom w:val="none" w:sz="0" w:space="0" w:color="auto"/>
            <w:right w:val="none" w:sz="0" w:space="0" w:color="auto"/>
          </w:divBdr>
          <w:divsChild>
            <w:div w:id="1940133999">
              <w:marLeft w:val="0"/>
              <w:marRight w:val="0"/>
              <w:marTop w:val="0"/>
              <w:marBottom w:val="0"/>
              <w:divBdr>
                <w:top w:val="none" w:sz="0" w:space="0" w:color="auto"/>
                <w:left w:val="none" w:sz="0" w:space="0" w:color="auto"/>
                <w:bottom w:val="none" w:sz="0" w:space="0" w:color="auto"/>
                <w:right w:val="none" w:sz="0" w:space="0" w:color="auto"/>
              </w:divBdr>
              <w:divsChild>
                <w:div w:id="1317412238">
                  <w:marLeft w:val="0"/>
                  <w:marRight w:val="0"/>
                  <w:marTop w:val="0"/>
                  <w:marBottom w:val="0"/>
                  <w:divBdr>
                    <w:top w:val="none" w:sz="0" w:space="0" w:color="auto"/>
                    <w:left w:val="none" w:sz="0" w:space="0" w:color="auto"/>
                    <w:bottom w:val="none" w:sz="0" w:space="0" w:color="auto"/>
                    <w:right w:val="none" w:sz="0" w:space="0" w:color="auto"/>
                  </w:divBdr>
                  <w:divsChild>
                    <w:div w:id="935289228">
                      <w:marLeft w:val="0"/>
                      <w:marRight w:val="0"/>
                      <w:marTop w:val="0"/>
                      <w:marBottom w:val="0"/>
                      <w:divBdr>
                        <w:top w:val="none" w:sz="0" w:space="0" w:color="auto"/>
                        <w:left w:val="none" w:sz="0" w:space="0" w:color="auto"/>
                        <w:bottom w:val="none" w:sz="0" w:space="0" w:color="auto"/>
                        <w:right w:val="none" w:sz="0" w:space="0" w:color="auto"/>
                      </w:divBdr>
                      <w:divsChild>
                        <w:div w:id="85153739">
                          <w:marLeft w:val="0"/>
                          <w:marRight w:val="0"/>
                          <w:marTop w:val="0"/>
                          <w:marBottom w:val="0"/>
                          <w:divBdr>
                            <w:top w:val="none" w:sz="0" w:space="0" w:color="auto"/>
                            <w:left w:val="none" w:sz="0" w:space="0" w:color="auto"/>
                            <w:bottom w:val="none" w:sz="0" w:space="0" w:color="auto"/>
                            <w:right w:val="none" w:sz="0" w:space="0" w:color="auto"/>
                          </w:divBdr>
                          <w:divsChild>
                            <w:div w:id="765885566">
                              <w:marLeft w:val="0"/>
                              <w:marRight w:val="0"/>
                              <w:marTop w:val="0"/>
                              <w:marBottom w:val="0"/>
                              <w:divBdr>
                                <w:top w:val="none" w:sz="0" w:space="0" w:color="auto"/>
                                <w:left w:val="none" w:sz="0" w:space="0" w:color="auto"/>
                                <w:bottom w:val="none" w:sz="0" w:space="0" w:color="auto"/>
                                <w:right w:val="none" w:sz="0" w:space="0" w:color="auto"/>
                              </w:divBdr>
                            </w:div>
                            <w:div w:id="278221767">
                              <w:marLeft w:val="0"/>
                              <w:marRight w:val="0"/>
                              <w:marTop w:val="0"/>
                              <w:marBottom w:val="0"/>
                              <w:divBdr>
                                <w:top w:val="none" w:sz="0" w:space="0" w:color="auto"/>
                                <w:left w:val="none" w:sz="0" w:space="0" w:color="auto"/>
                                <w:bottom w:val="none" w:sz="0" w:space="0" w:color="auto"/>
                                <w:right w:val="none" w:sz="0" w:space="0" w:color="auto"/>
                              </w:divBdr>
                            </w:div>
                            <w:div w:id="251083711">
                              <w:marLeft w:val="0"/>
                              <w:marRight w:val="0"/>
                              <w:marTop w:val="0"/>
                              <w:marBottom w:val="0"/>
                              <w:divBdr>
                                <w:top w:val="none" w:sz="0" w:space="0" w:color="auto"/>
                                <w:left w:val="none" w:sz="0" w:space="0" w:color="auto"/>
                                <w:bottom w:val="none" w:sz="0" w:space="0" w:color="auto"/>
                                <w:right w:val="none" w:sz="0" w:space="0" w:color="auto"/>
                              </w:divBdr>
                            </w:div>
                            <w:div w:id="772439795">
                              <w:marLeft w:val="0"/>
                              <w:marRight w:val="0"/>
                              <w:marTop w:val="0"/>
                              <w:marBottom w:val="0"/>
                              <w:divBdr>
                                <w:top w:val="none" w:sz="0" w:space="0" w:color="auto"/>
                                <w:left w:val="none" w:sz="0" w:space="0" w:color="auto"/>
                                <w:bottom w:val="none" w:sz="0" w:space="0" w:color="auto"/>
                                <w:right w:val="none" w:sz="0" w:space="0" w:color="auto"/>
                              </w:divBdr>
                            </w:div>
                            <w:div w:id="1382024596">
                              <w:marLeft w:val="0"/>
                              <w:marRight w:val="0"/>
                              <w:marTop w:val="0"/>
                              <w:marBottom w:val="0"/>
                              <w:divBdr>
                                <w:top w:val="none" w:sz="0" w:space="0" w:color="auto"/>
                                <w:left w:val="none" w:sz="0" w:space="0" w:color="auto"/>
                                <w:bottom w:val="none" w:sz="0" w:space="0" w:color="auto"/>
                                <w:right w:val="none" w:sz="0" w:space="0" w:color="auto"/>
                              </w:divBdr>
                            </w:div>
                            <w:div w:id="2845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93107">
          <w:marLeft w:val="-225"/>
          <w:marRight w:val="-225"/>
          <w:marTop w:val="0"/>
          <w:marBottom w:val="0"/>
          <w:divBdr>
            <w:top w:val="none" w:sz="0" w:space="0" w:color="auto"/>
            <w:left w:val="none" w:sz="0" w:space="0" w:color="auto"/>
            <w:bottom w:val="none" w:sz="0" w:space="0" w:color="auto"/>
            <w:right w:val="none" w:sz="0" w:space="0" w:color="auto"/>
          </w:divBdr>
          <w:divsChild>
            <w:div w:id="644161851">
              <w:marLeft w:val="0"/>
              <w:marRight w:val="0"/>
              <w:marTop w:val="0"/>
              <w:marBottom w:val="0"/>
              <w:divBdr>
                <w:top w:val="none" w:sz="0" w:space="0" w:color="auto"/>
                <w:left w:val="none" w:sz="0" w:space="0" w:color="auto"/>
                <w:bottom w:val="none" w:sz="0" w:space="0" w:color="auto"/>
                <w:right w:val="none" w:sz="0" w:space="0" w:color="auto"/>
              </w:divBdr>
              <w:divsChild>
                <w:div w:id="899098094">
                  <w:marLeft w:val="0"/>
                  <w:marRight w:val="0"/>
                  <w:marTop w:val="0"/>
                  <w:marBottom w:val="0"/>
                  <w:divBdr>
                    <w:top w:val="none" w:sz="0" w:space="0" w:color="auto"/>
                    <w:left w:val="none" w:sz="0" w:space="0" w:color="auto"/>
                    <w:bottom w:val="none" w:sz="0" w:space="0" w:color="auto"/>
                    <w:right w:val="none" w:sz="0" w:space="0" w:color="auto"/>
                  </w:divBdr>
                  <w:divsChild>
                    <w:div w:id="1303922002">
                      <w:marLeft w:val="0"/>
                      <w:marRight w:val="0"/>
                      <w:marTop w:val="0"/>
                      <w:marBottom w:val="0"/>
                      <w:divBdr>
                        <w:top w:val="none" w:sz="0" w:space="0" w:color="auto"/>
                        <w:left w:val="none" w:sz="0" w:space="0" w:color="auto"/>
                        <w:bottom w:val="none" w:sz="0" w:space="0" w:color="auto"/>
                        <w:right w:val="none" w:sz="0" w:space="0" w:color="auto"/>
                      </w:divBdr>
                    </w:div>
                    <w:div w:id="162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2932">
          <w:marLeft w:val="-225"/>
          <w:marRight w:val="-225"/>
          <w:marTop w:val="0"/>
          <w:marBottom w:val="0"/>
          <w:divBdr>
            <w:top w:val="none" w:sz="0" w:space="0" w:color="auto"/>
            <w:left w:val="none" w:sz="0" w:space="0" w:color="auto"/>
            <w:bottom w:val="none" w:sz="0" w:space="0" w:color="auto"/>
            <w:right w:val="none" w:sz="0" w:space="0" w:color="auto"/>
          </w:divBdr>
          <w:divsChild>
            <w:div w:id="2063206955">
              <w:marLeft w:val="0"/>
              <w:marRight w:val="0"/>
              <w:marTop w:val="0"/>
              <w:marBottom w:val="0"/>
              <w:divBdr>
                <w:top w:val="none" w:sz="0" w:space="0" w:color="auto"/>
                <w:left w:val="none" w:sz="0" w:space="0" w:color="auto"/>
                <w:bottom w:val="none" w:sz="0" w:space="0" w:color="auto"/>
                <w:right w:val="none" w:sz="0" w:space="0" w:color="auto"/>
              </w:divBdr>
              <w:divsChild>
                <w:div w:id="1432051148">
                  <w:marLeft w:val="0"/>
                  <w:marRight w:val="0"/>
                  <w:marTop w:val="0"/>
                  <w:marBottom w:val="0"/>
                  <w:divBdr>
                    <w:top w:val="none" w:sz="0" w:space="0" w:color="auto"/>
                    <w:left w:val="none" w:sz="0" w:space="0" w:color="auto"/>
                    <w:bottom w:val="none" w:sz="0" w:space="0" w:color="auto"/>
                    <w:right w:val="none" w:sz="0" w:space="0" w:color="auto"/>
                  </w:divBdr>
                  <w:divsChild>
                    <w:div w:id="909577963">
                      <w:marLeft w:val="0"/>
                      <w:marRight w:val="0"/>
                      <w:marTop w:val="0"/>
                      <w:marBottom w:val="0"/>
                      <w:divBdr>
                        <w:top w:val="none" w:sz="0" w:space="0" w:color="auto"/>
                        <w:left w:val="none" w:sz="0" w:space="0" w:color="auto"/>
                        <w:bottom w:val="none" w:sz="0" w:space="0" w:color="auto"/>
                        <w:right w:val="none" w:sz="0" w:space="0" w:color="auto"/>
                      </w:divBdr>
                      <w:divsChild>
                        <w:div w:id="7917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74165">
          <w:marLeft w:val="-225"/>
          <w:marRight w:val="-225"/>
          <w:marTop w:val="0"/>
          <w:marBottom w:val="0"/>
          <w:divBdr>
            <w:top w:val="none" w:sz="0" w:space="0" w:color="auto"/>
            <w:left w:val="none" w:sz="0" w:space="0" w:color="auto"/>
            <w:bottom w:val="none" w:sz="0" w:space="0" w:color="auto"/>
            <w:right w:val="none" w:sz="0" w:space="0" w:color="auto"/>
          </w:divBdr>
          <w:divsChild>
            <w:div w:id="1377658139">
              <w:marLeft w:val="0"/>
              <w:marRight w:val="0"/>
              <w:marTop w:val="0"/>
              <w:marBottom w:val="0"/>
              <w:divBdr>
                <w:top w:val="none" w:sz="0" w:space="0" w:color="auto"/>
                <w:left w:val="none" w:sz="0" w:space="0" w:color="auto"/>
                <w:bottom w:val="none" w:sz="0" w:space="0" w:color="auto"/>
                <w:right w:val="none" w:sz="0" w:space="0" w:color="auto"/>
              </w:divBdr>
              <w:divsChild>
                <w:div w:id="493228462">
                  <w:marLeft w:val="0"/>
                  <w:marRight w:val="0"/>
                  <w:marTop w:val="0"/>
                  <w:marBottom w:val="0"/>
                  <w:divBdr>
                    <w:top w:val="none" w:sz="0" w:space="0" w:color="auto"/>
                    <w:left w:val="none" w:sz="0" w:space="0" w:color="auto"/>
                    <w:bottom w:val="none" w:sz="0" w:space="0" w:color="auto"/>
                    <w:right w:val="none" w:sz="0" w:space="0" w:color="auto"/>
                  </w:divBdr>
                  <w:divsChild>
                    <w:div w:id="43601517">
                      <w:marLeft w:val="0"/>
                      <w:marRight w:val="0"/>
                      <w:marTop w:val="0"/>
                      <w:marBottom w:val="0"/>
                      <w:divBdr>
                        <w:top w:val="none" w:sz="0" w:space="0" w:color="auto"/>
                        <w:left w:val="none" w:sz="0" w:space="0" w:color="auto"/>
                        <w:bottom w:val="none" w:sz="0" w:space="0" w:color="auto"/>
                        <w:right w:val="none" w:sz="0" w:space="0" w:color="auto"/>
                      </w:divBdr>
                    </w:div>
                    <w:div w:id="13576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2719">
          <w:marLeft w:val="-225"/>
          <w:marRight w:val="-225"/>
          <w:marTop w:val="0"/>
          <w:marBottom w:val="0"/>
          <w:divBdr>
            <w:top w:val="none" w:sz="0" w:space="0" w:color="auto"/>
            <w:left w:val="none" w:sz="0" w:space="0" w:color="auto"/>
            <w:bottom w:val="none" w:sz="0" w:space="0" w:color="auto"/>
            <w:right w:val="none" w:sz="0" w:space="0" w:color="auto"/>
          </w:divBdr>
          <w:divsChild>
            <w:div w:id="1107893261">
              <w:marLeft w:val="0"/>
              <w:marRight w:val="0"/>
              <w:marTop w:val="0"/>
              <w:marBottom w:val="0"/>
              <w:divBdr>
                <w:top w:val="none" w:sz="0" w:space="0" w:color="auto"/>
                <w:left w:val="none" w:sz="0" w:space="0" w:color="auto"/>
                <w:bottom w:val="none" w:sz="0" w:space="0" w:color="auto"/>
                <w:right w:val="none" w:sz="0" w:space="0" w:color="auto"/>
              </w:divBdr>
              <w:divsChild>
                <w:div w:id="826700993">
                  <w:marLeft w:val="0"/>
                  <w:marRight w:val="0"/>
                  <w:marTop w:val="0"/>
                  <w:marBottom w:val="0"/>
                  <w:divBdr>
                    <w:top w:val="none" w:sz="0" w:space="0" w:color="auto"/>
                    <w:left w:val="none" w:sz="0" w:space="0" w:color="auto"/>
                    <w:bottom w:val="none" w:sz="0" w:space="0" w:color="auto"/>
                    <w:right w:val="none" w:sz="0" w:space="0" w:color="auto"/>
                  </w:divBdr>
                  <w:divsChild>
                    <w:div w:id="843129940">
                      <w:marLeft w:val="0"/>
                      <w:marRight w:val="0"/>
                      <w:marTop w:val="0"/>
                      <w:marBottom w:val="0"/>
                      <w:divBdr>
                        <w:top w:val="none" w:sz="0" w:space="0" w:color="auto"/>
                        <w:left w:val="none" w:sz="0" w:space="0" w:color="auto"/>
                        <w:bottom w:val="none" w:sz="0" w:space="0" w:color="auto"/>
                        <w:right w:val="none" w:sz="0" w:space="0" w:color="auto"/>
                      </w:divBdr>
                      <w:divsChild>
                        <w:div w:id="11218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7209">
          <w:marLeft w:val="-225"/>
          <w:marRight w:val="-225"/>
          <w:marTop w:val="0"/>
          <w:marBottom w:val="0"/>
          <w:divBdr>
            <w:top w:val="none" w:sz="0" w:space="0" w:color="auto"/>
            <w:left w:val="none" w:sz="0" w:space="0" w:color="auto"/>
            <w:bottom w:val="none" w:sz="0" w:space="0" w:color="auto"/>
            <w:right w:val="none" w:sz="0" w:space="0" w:color="auto"/>
          </w:divBdr>
          <w:divsChild>
            <w:div w:id="1681348701">
              <w:marLeft w:val="0"/>
              <w:marRight w:val="0"/>
              <w:marTop w:val="0"/>
              <w:marBottom w:val="0"/>
              <w:divBdr>
                <w:top w:val="none" w:sz="0" w:space="0" w:color="auto"/>
                <w:left w:val="none" w:sz="0" w:space="0" w:color="auto"/>
                <w:bottom w:val="none" w:sz="0" w:space="0" w:color="auto"/>
                <w:right w:val="none" w:sz="0" w:space="0" w:color="auto"/>
              </w:divBdr>
              <w:divsChild>
                <w:div w:id="229073449">
                  <w:marLeft w:val="0"/>
                  <w:marRight w:val="0"/>
                  <w:marTop w:val="0"/>
                  <w:marBottom w:val="0"/>
                  <w:divBdr>
                    <w:top w:val="none" w:sz="0" w:space="0" w:color="auto"/>
                    <w:left w:val="none" w:sz="0" w:space="0" w:color="auto"/>
                    <w:bottom w:val="none" w:sz="0" w:space="0" w:color="auto"/>
                    <w:right w:val="none" w:sz="0" w:space="0" w:color="auto"/>
                  </w:divBdr>
                  <w:divsChild>
                    <w:div w:id="543367292">
                      <w:marLeft w:val="0"/>
                      <w:marRight w:val="0"/>
                      <w:marTop w:val="0"/>
                      <w:marBottom w:val="0"/>
                      <w:divBdr>
                        <w:top w:val="none" w:sz="0" w:space="0" w:color="auto"/>
                        <w:left w:val="none" w:sz="0" w:space="0" w:color="auto"/>
                        <w:bottom w:val="none" w:sz="0" w:space="0" w:color="auto"/>
                        <w:right w:val="none" w:sz="0" w:space="0" w:color="auto"/>
                      </w:divBdr>
                    </w:div>
                    <w:div w:id="14080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6523">
          <w:marLeft w:val="-225"/>
          <w:marRight w:val="-225"/>
          <w:marTop w:val="0"/>
          <w:marBottom w:val="0"/>
          <w:divBdr>
            <w:top w:val="none" w:sz="0" w:space="0" w:color="auto"/>
            <w:left w:val="none" w:sz="0" w:space="0" w:color="auto"/>
            <w:bottom w:val="none" w:sz="0" w:space="0" w:color="auto"/>
            <w:right w:val="none" w:sz="0" w:space="0" w:color="auto"/>
          </w:divBdr>
          <w:divsChild>
            <w:div w:id="2070686725">
              <w:marLeft w:val="0"/>
              <w:marRight w:val="0"/>
              <w:marTop w:val="0"/>
              <w:marBottom w:val="0"/>
              <w:divBdr>
                <w:top w:val="none" w:sz="0" w:space="0" w:color="auto"/>
                <w:left w:val="none" w:sz="0" w:space="0" w:color="auto"/>
                <w:bottom w:val="none" w:sz="0" w:space="0" w:color="auto"/>
                <w:right w:val="none" w:sz="0" w:space="0" w:color="auto"/>
              </w:divBdr>
              <w:divsChild>
                <w:div w:id="882405587">
                  <w:marLeft w:val="0"/>
                  <w:marRight w:val="0"/>
                  <w:marTop w:val="0"/>
                  <w:marBottom w:val="0"/>
                  <w:divBdr>
                    <w:top w:val="none" w:sz="0" w:space="0" w:color="auto"/>
                    <w:left w:val="none" w:sz="0" w:space="0" w:color="auto"/>
                    <w:bottom w:val="none" w:sz="0" w:space="0" w:color="auto"/>
                    <w:right w:val="none" w:sz="0" w:space="0" w:color="auto"/>
                  </w:divBdr>
                  <w:divsChild>
                    <w:div w:id="591938646">
                      <w:marLeft w:val="0"/>
                      <w:marRight w:val="0"/>
                      <w:marTop w:val="0"/>
                      <w:marBottom w:val="0"/>
                      <w:divBdr>
                        <w:top w:val="none" w:sz="0" w:space="0" w:color="auto"/>
                        <w:left w:val="none" w:sz="0" w:space="0" w:color="auto"/>
                        <w:bottom w:val="none" w:sz="0" w:space="0" w:color="auto"/>
                        <w:right w:val="none" w:sz="0" w:space="0" w:color="auto"/>
                      </w:divBdr>
                      <w:divsChild>
                        <w:div w:id="8405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4413">
          <w:marLeft w:val="-225"/>
          <w:marRight w:val="-225"/>
          <w:marTop w:val="0"/>
          <w:marBottom w:val="0"/>
          <w:divBdr>
            <w:top w:val="none" w:sz="0" w:space="0" w:color="auto"/>
            <w:left w:val="none" w:sz="0" w:space="0" w:color="auto"/>
            <w:bottom w:val="none" w:sz="0" w:space="0" w:color="auto"/>
            <w:right w:val="none" w:sz="0" w:space="0" w:color="auto"/>
          </w:divBdr>
          <w:divsChild>
            <w:div w:id="1500999304">
              <w:marLeft w:val="0"/>
              <w:marRight w:val="0"/>
              <w:marTop w:val="0"/>
              <w:marBottom w:val="0"/>
              <w:divBdr>
                <w:top w:val="none" w:sz="0" w:space="0" w:color="auto"/>
                <w:left w:val="none" w:sz="0" w:space="0" w:color="auto"/>
                <w:bottom w:val="none" w:sz="0" w:space="0" w:color="auto"/>
                <w:right w:val="none" w:sz="0" w:space="0" w:color="auto"/>
              </w:divBdr>
              <w:divsChild>
                <w:div w:id="1505633608">
                  <w:marLeft w:val="0"/>
                  <w:marRight w:val="0"/>
                  <w:marTop w:val="0"/>
                  <w:marBottom w:val="0"/>
                  <w:divBdr>
                    <w:top w:val="none" w:sz="0" w:space="0" w:color="auto"/>
                    <w:left w:val="none" w:sz="0" w:space="0" w:color="auto"/>
                    <w:bottom w:val="none" w:sz="0" w:space="0" w:color="auto"/>
                    <w:right w:val="none" w:sz="0" w:space="0" w:color="auto"/>
                  </w:divBdr>
                  <w:divsChild>
                    <w:div w:id="747844409">
                      <w:marLeft w:val="0"/>
                      <w:marRight w:val="0"/>
                      <w:marTop w:val="0"/>
                      <w:marBottom w:val="0"/>
                      <w:divBdr>
                        <w:top w:val="none" w:sz="0" w:space="0" w:color="auto"/>
                        <w:left w:val="none" w:sz="0" w:space="0" w:color="auto"/>
                        <w:bottom w:val="none" w:sz="0" w:space="0" w:color="auto"/>
                        <w:right w:val="none" w:sz="0" w:space="0" w:color="auto"/>
                      </w:divBdr>
                    </w:div>
                    <w:div w:id="834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177">
          <w:marLeft w:val="-225"/>
          <w:marRight w:val="-225"/>
          <w:marTop w:val="0"/>
          <w:marBottom w:val="0"/>
          <w:divBdr>
            <w:top w:val="none" w:sz="0" w:space="0" w:color="auto"/>
            <w:left w:val="none" w:sz="0" w:space="0" w:color="auto"/>
            <w:bottom w:val="none" w:sz="0" w:space="0" w:color="auto"/>
            <w:right w:val="none" w:sz="0" w:space="0" w:color="auto"/>
          </w:divBdr>
          <w:divsChild>
            <w:div w:id="1966884681">
              <w:marLeft w:val="0"/>
              <w:marRight w:val="0"/>
              <w:marTop w:val="0"/>
              <w:marBottom w:val="0"/>
              <w:divBdr>
                <w:top w:val="none" w:sz="0" w:space="0" w:color="auto"/>
                <w:left w:val="none" w:sz="0" w:space="0" w:color="auto"/>
                <w:bottom w:val="none" w:sz="0" w:space="0" w:color="auto"/>
                <w:right w:val="none" w:sz="0" w:space="0" w:color="auto"/>
              </w:divBdr>
              <w:divsChild>
                <w:div w:id="1629512490">
                  <w:marLeft w:val="0"/>
                  <w:marRight w:val="0"/>
                  <w:marTop w:val="0"/>
                  <w:marBottom w:val="0"/>
                  <w:divBdr>
                    <w:top w:val="none" w:sz="0" w:space="0" w:color="auto"/>
                    <w:left w:val="none" w:sz="0" w:space="0" w:color="auto"/>
                    <w:bottom w:val="none" w:sz="0" w:space="0" w:color="auto"/>
                    <w:right w:val="none" w:sz="0" w:space="0" w:color="auto"/>
                  </w:divBdr>
                  <w:divsChild>
                    <w:div w:id="715161338">
                      <w:marLeft w:val="0"/>
                      <w:marRight w:val="0"/>
                      <w:marTop w:val="0"/>
                      <w:marBottom w:val="0"/>
                      <w:divBdr>
                        <w:top w:val="none" w:sz="0" w:space="0" w:color="auto"/>
                        <w:left w:val="none" w:sz="0" w:space="0" w:color="auto"/>
                        <w:bottom w:val="none" w:sz="0" w:space="0" w:color="auto"/>
                        <w:right w:val="none" w:sz="0" w:space="0" w:color="auto"/>
                      </w:divBdr>
                      <w:divsChild>
                        <w:div w:id="2060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7170</Words>
  <Characters>40873</Characters>
  <Application>Microsoft Office Word</Application>
  <DocSecurity>0</DocSecurity>
  <Lines>340</Lines>
  <Paragraphs>95</Paragraphs>
  <ScaleCrop>false</ScaleCrop>
  <Company/>
  <LinksUpToDate>false</LinksUpToDate>
  <CharactersWithSpaces>47948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Khaled</dc:creator>
  <cp:keywords/>
  <dc:description/>
  <cp:lastModifiedBy>Amr Khaled</cp:lastModifiedBy>
  <cp:revision>1</cp:revision>
  <dcterms:created xsi:type="dcterms:W3CDTF">2021-04-29T07:20:00Z</dcterms:created>
  <dcterms:modified xsi:type="dcterms:W3CDTF">2021-04-29T07:22:00Z</dcterms:modified>
</cp:coreProperties>
</file>